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50E" w:rsidRDefault="00404F6C" w:rsidP="00987306">
      <w:pPr>
        <w:jc w:val="center"/>
      </w:pPr>
      <w:bookmarkStart w:id="0" w:name="_GoBack"/>
      <w:bookmarkEnd w:id="0"/>
      <w:r>
        <w:rPr>
          <w:b/>
          <w:sz w:val="28"/>
          <w:szCs w:val="28"/>
        </w:rPr>
        <w:t>IN THE EQUA</w:t>
      </w:r>
      <w:r w:rsidR="00987306" w:rsidRPr="00987306">
        <w:rPr>
          <w:b/>
          <w:sz w:val="28"/>
          <w:szCs w:val="28"/>
        </w:rPr>
        <w:t>LITY COURT FOR THE DISTRICT SESHEGO HELD AT SEHEGO</w:t>
      </w:r>
    </w:p>
    <w:p w:rsidR="00987306" w:rsidRDefault="00987306" w:rsidP="00987306">
      <w:pPr>
        <w:jc w:val="center"/>
      </w:pPr>
    </w:p>
    <w:p w:rsidR="00987306" w:rsidRPr="00987306" w:rsidRDefault="00987306" w:rsidP="00987306">
      <w:pPr>
        <w:rPr>
          <w:b/>
        </w:rPr>
      </w:pPr>
      <w:r w:rsidRPr="00987306">
        <w:rPr>
          <w:b/>
        </w:rPr>
        <w:t xml:space="preserve"> In the matter between:</w:t>
      </w:r>
    </w:p>
    <w:p w:rsidR="00987306" w:rsidRPr="00987306" w:rsidRDefault="00987306" w:rsidP="00987306">
      <w:pPr>
        <w:rPr>
          <w:b/>
        </w:rPr>
      </w:pPr>
      <w:r w:rsidRPr="00987306">
        <w:rPr>
          <w:b/>
        </w:rPr>
        <w:t>NARE PHILLEMON MPHELA AND OTEHRS</w:t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  <w:t>COMPLAINANT</w:t>
      </w:r>
    </w:p>
    <w:p w:rsidR="00987306" w:rsidRDefault="00BA5983" w:rsidP="00987306">
      <w:pPr>
        <w:rPr>
          <w:b/>
        </w:rPr>
      </w:pPr>
      <w:r>
        <w:rPr>
          <w:b/>
        </w:rPr>
        <w:t>SOUTH AFRICAN HUMAN RIGHTSCOMMISSION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</w:t>
      </w:r>
      <w:r w:rsidRPr="00BA5983">
        <w:rPr>
          <w:b/>
          <w:vertAlign w:val="superscript"/>
        </w:rPr>
        <w:t>ND</w:t>
      </w:r>
      <w:r>
        <w:rPr>
          <w:b/>
        </w:rPr>
        <w:t xml:space="preserve"> APPLICANT</w:t>
      </w:r>
    </w:p>
    <w:p w:rsidR="00BA5983" w:rsidRDefault="00BA5983" w:rsidP="00987306">
      <w:pPr>
        <w:rPr>
          <w:b/>
        </w:rPr>
      </w:pPr>
      <w:r>
        <w:rPr>
          <w:b/>
        </w:rPr>
        <w:t>COMMISSION FOR GENDER EQUALITY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AMICUS CURIAE</w:t>
      </w:r>
    </w:p>
    <w:p w:rsidR="00BA5983" w:rsidRPr="00987306" w:rsidRDefault="00BA5983" w:rsidP="00987306">
      <w:pPr>
        <w:rPr>
          <w:b/>
        </w:rPr>
      </w:pPr>
    </w:p>
    <w:p w:rsidR="00987306" w:rsidRPr="00987306" w:rsidRDefault="00987306" w:rsidP="00987306">
      <w:pPr>
        <w:rPr>
          <w:b/>
        </w:rPr>
      </w:pPr>
      <w:r w:rsidRPr="00987306">
        <w:rPr>
          <w:b/>
        </w:rPr>
        <w:t>And</w:t>
      </w:r>
    </w:p>
    <w:p w:rsidR="00987306" w:rsidRPr="00987306" w:rsidRDefault="00987306" w:rsidP="00987306">
      <w:pPr>
        <w:rPr>
          <w:b/>
        </w:rPr>
      </w:pPr>
    </w:p>
    <w:p w:rsidR="00987306" w:rsidRPr="00987306" w:rsidRDefault="00987306" w:rsidP="00987306">
      <w:pPr>
        <w:rPr>
          <w:b/>
        </w:rPr>
      </w:pPr>
      <w:r w:rsidRPr="00987306">
        <w:rPr>
          <w:b/>
        </w:rPr>
        <w:t xml:space="preserve">KGABO FRANCIS </w:t>
      </w:r>
      <w:proofErr w:type="gramStart"/>
      <w:r w:rsidRPr="00987306">
        <w:rPr>
          <w:b/>
        </w:rPr>
        <w:t>MANAMELA  and</w:t>
      </w:r>
      <w:proofErr w:type="gramEnd"/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  <w:t>1</w:t>
      </w:r>
      <w:r w:rsidRPr="00987306">
        <w:rPr>
          <w:b/>
          <w:vertAlign w:val="superscript"/>
        </w:rPr>
        <w:t>ST</w:t>
      </w:r>
      <w:r w:rsidRPr="00987306">
        <w:rPr>
          <w:b/>
        </w:rPr>
        <w:t xml:space="preserve"> RESPONDENT</w:t>
      </w:r>
    </w:p>
    <w:p w:rsidR="00987306" w:rsidRDefault="00987306" w:rsidP="00987306">
      <w:pPr>
        <w:pBdr>
          <w:bottom w:val="single" w:sz="12" w:space="1" w:color="auto"/>
        </w:pBdr>
        <w:rPr>
          <w:b/>
        </w:rPr>
      </w:pPr>
      <w:r w:rsidRPr="00987306">
        <w:rPr>
          <w:b/>
        </w:rPr>
        <w:t>LIMPOPO PROVINCIAL DEPARTMENT OF EDUCATION</w:t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  <w:t>2</w:t>
      </w:r>
      <w:r w:rsidRPr="00987306">
        <w:rPr>
          <w:b/>
          <w:vertAlign w:val="superscript"/>
        </w:rPr>
        <w:t>ND</w:t>
      </w:r>
      <w:r w:rsidRPr="00987306">
        <w:rPr>
          <w:b/>
        </w:rPr>
        <w:t xml:space="preserve"> RESPONDENT</w:t>
      </w:r>
    </w:p>
    <w:p w:rsidR="00987306" w:rsidRDefault="00987306" w:rsidP="00987306">
      <w:pPr>
        <w:rPr>
          <w:b/>
        </w:rPr>
      </w:pPr>
    </w:p>
    <w:p w:rsidR="00987306" w:rsidRDefault="00987306" w:rsidP="00987306">
      <w:pPr>
        <w:rPr>
          <w:b/>
        </w:rPr>
      </w:pPr>
    </w:p>
    <w:p w:rsidR="00987306" w:rsidRDefault="00415F01" w:rsidP="00987306">
      <w:pPr>
        <w:pBdr>
          <w:top w:val="single" w:sz="12" w:space="1" w:color="auto"/>
          <w:bottom w:val="single" w:sz="12" w:space="1" w:color="auto"/>
        </w:pBd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MERRIT </w:t>
      </w:r>
      <w:r w:rsidR="00987306" w:rsidRPr="00987306">
        <w:rPr>
          <w:b/>
          <w:sz w:val="56"/>
          <w:szCs w:val="56"/>
        </w:rPr>
        <w:t>JUDGEMENT</w:t>
      </w:r>
    </w:p>
    <w:p w:rsidR="00987306" w:rsidRDefault="00987306" w:rsidP="00987306">
      <w:pPr>
        <w:rPr>
          <w:b/>
          <w:sz w:val="24"/>
          <w:szCs w:val="24"/>
        </w:rPr>
      </w:pPr>
    </w:p>
    <w:p w:rsidR="00987306" w:rsidRDefault="00987306" w:rsidP="007F1951">
      <w:pPr>
        <w:rPr>
          <w:b/>
          <w:sz w:val="32"/>
          <w:szCs w:val="32"/>
        </w:rPr>
      </w:pPr>
      <w:r w:rsidRPr="00987306">
        <w:rPr>
          <w:b/>
          <w:sz w:val="32"/>
          <w:szCs w:val="32"/>
        </w:rPr>
        <w:t>BACKGROUND</w:t>
      </w:r>
    </w:p>
    <w:p w:rsidR="00987306" w:rsidRDefault="00BA5983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When referring to the Act the court refers to The Promotion of Equality and Prevention of Unfair Discrimination Act. Act no 4 of 2000</w:t>
      </w:r>
      <w:r w:rsidR="00E86575">
        <w:rPr>
          <w:sz w:val="24"/>
          <w:szCs w:val="24"/>
        </w:rPr>
        <w:t xml:space="preserve"> </w:t>
      </w:r>
    </w:p>
    <w:p w:rsidR="00987306" w:rsidRDefault="00987306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981DBF">
        <w:rPr>
          <w:sz w:val="24"/>
          <w:szCs w:val="24"/>
        </w:rPr>
        <w:t>re was a previous complaint lodge</w:t>
      </w:r>
      <w:r w:rsidR="001631F9">
        <w:rPr>
          <w:sz w:val="24"/>
          <w:szCs w:val="24"/>
        </w:rPr>
        <w:t>d</w:t>
      </w:r>
      <w:r w:rsidR="00981DBF">
        <w:rPr>
          <w:sz w:val="24"/>
          <w:szCs w:val="24"/>
        </w:rPr>
        <w:t xml:space="preserve"> in 2015 with this court but the </w:t>
      </w:r>
      <w:r w:rsidR="008927F7">
        <w:rPr>
          <w:sz w:val="24"/>
          <w:szCs w:val="24"/>
        </w:rPr>
        <w:t>presiding</w:t>
      </w:r>
      <w:r w:rsidR="00981DBF">
        <w:rPr>
          <w:sz w:val="24"/>
          <w:szCs w:val="24"/>
        </w:rPr>
        <w:t xml:space="preserve"> officer was of the opinion that it did not fall within the ambit of the act. </w:t>
      </w:r>
    </w:p>
    <w:p w:rsidR="00981DBF" w:rsidRDefault="00981DBF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complainant then </w:t>
      </w:r>
      <w:proofErr w:type="spellStart"/>
      <w:r>
        <w:rPr>
          <w:sz w:val="24"/>
          <w:szCs w:val="24"/>
        </w:rPr>
        <w:t>seek</w:t>
      </w:r>
      <w:r w:rsidR="008927F7">
        <w:rPr>
          <w:sz w:val="24"/>
          <w:szCs w:val="24"/>
        </w:rPr>
        <w:t>e</w:t>
      </w:r>
      <w:r>
        <w:rPr>
          <w:sz w:val="24"/>
          <w:szCs w:val="24"/>
        </w:rPr>
        <w:t>d</w:t>
      </w:r>
      <w:proofErr w:type="spellEnd"/>
      <w:r>
        <w:rPr>
          <w:sz w:val="24"/>
          <w:szCs w:val="24"/>
        </w:rPr>
        <w:t xml:space="preserve"> the </w:t>
      </w:r>
      <w:r w:rsidR="008927F7">
        <w:rPr>
          <w:sz w:val="24"/>
          <w:szCs w:val="24"/>
        </w:rPr>
        <w:t>assistance</w:t>
      </w:r>
      <w:r>
        <w:rPr>
          <w:sz w:val="24"/>
          <w:szCs w:val="24"/>
        </w:rPr>
        <w:t xml:space="preserve"> of the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Human Rights Commission and a second complaint was </w:t>
      </w:r>
      <w:proofErr w:type="gramStart"/>
      <w:r>
        <w:rPr>
          <w:sz w:val="24"/>
          <w:szCs w:val="24"/>
        </w:rPr>
        <w:t>lodge</w:t>
      </w:r>
      <w:r w:rsidR="00404F6C">
        <w:rPr>
          <w:sz w:val="24"/>
          <w:szCs w:val="24"/>
        </w:rPr>
        <w:t>d</w:t>
      </w:r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which then form</w:t>
      </w:r>
      <w:r w:rsidR="001631F9">
        <w:rPr>
          <w:sz w:val="24"/>
          <w:szCs w:val="24"/>
        </w:rPr>
        <w:t>s</w:t>
      </w:r>
      <w:r>
        <w:rPr>
          <w:sz w:val="24"/>
          <w:szCs w:val="24"/>
        </w:rPr>
        <w:t xml:space="preserve"> the subject matter of the</w:t>
      </w:r>
      <w:r w:rsidR="00404F6C">
        <w:rPr>
          <w:sz w:val="24"/>
          <w:szCs w:val="24"/>
        </w:rPr>
        <w:t>s</w:t>
      </w:r>
      <w:r w:rsidR="001631F9">
        <w:rPr>
          <w:sz w:val="24"/>
          <w:szCs w:val="24"/>
        </w:rPr>
        <w:t>e</w:t>
      </w:r>
      <w:r>
        <w:rPr>
          <w:sz w:val="24"/>
          <w:szCs w:val="24"/>
        </w:rPr>
        <w:t xml:space="preserve"> </w:t>
      </w:r>
      <w:r w:rsidR="008927F7">
        <w:rPr>
          <w:sz w:val="24"/>
          <w:szCs w:val="24"/>
        </w:rPr>
        <w:t>proceedings</w:t>
      </w:r>
      <w:r>
        <w:rPr>
          <w:sz w:val="24"/>
          <w:szCs w:val="24"/>
        </w:rPr>
        <w:t>.</w:t>
      </w:r>
    </w:p>
    <w:p w:rsidR="00981DBF" w:rsidRDefault="00981DBF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The matter came before me on the 9 September 2016. A directive hearing was held.</w:t>
      </w:r>
    </w:p>
    <w:p w:rsidR="00981DBF" w:rsidRDefault="00981DBF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Directives issues on that date was </w:t>
      </w:r>
      <w:proofErr w:type="gramStart"/>
      <w:r>
        <w:rPr>
          <w:sz w:val="24"/>
          <w:szCs w:val="24"/>
        </w:rPr>
        <w:t>in essence that</w:t>
      </w:r>
      <w:proofErr w:type="gramEnd"/>
      <w:r>
        <w:rPr>
          <w:sz w:val="24"/>
          <w:szCs w:val="24"/>
        </w:rPr>
        <w:t xml:space="preserve"> the </w:t>
      </w:r>
      <w:r w:rsidR="008927F7">
        <w:rPr>
          <w:sz w:val="24"/>
          <w:szCs w:val="24"/>
        </w:rPr>
        <w:t>proceedings</w:t>
      </w:r>
      <w:r>
        <w:rPr>
          <w:sz w:val="24"/>
          <w:szCs w:val="24"/>
        </w:rPr>
        <w:t xml:space="preserve"> will follow the general principles of</w:t>
      </w:r>
      <w:r w:rsidR="008927F7">
        <w:rPr>
          <w:sz w:val="24"/>
          <w:szCs w:val="24"/>
        </w:rPr>
        <w:t xml:space="preserve"> the Civil Law in South Africa as set out in section 19 of The Act, </w:t>
      </w:r>
      <w:r>
        <w:rPr>
          <w:sz w:val="24"/>
          <w:szCs w:val="24"/>
        </w:rPr>
        <w:t>safe for the fact that discovery of documents will be dealt with in accordance with the directive issued on the said 9</w:t>
      </w:r>
      <w:r w:rsidRPr="00981DBF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September</w:t>
      </w:r>
      <w:r w:rsidR="00441709">
        <w:rPr>
          <w:sz w:val="24"/>
          <w:szCs w:val="24"/>
        </w:rPr>
        <w:t xml:space="preserve"> 2016. (section 19(1) of act 4 of 2000) The matter</w:t>
      </w:r>
      <w:r w:rsidR="008927F7">
        <w:rPr>
          <w:sz w:val="24"/>
          <w:szCs w:val="24"/>
        </w:rPr>
        <w:t xml:space="preserve"> </w:t>
      </w:r>
      <w:r w:rsidR="00441709">
        <w:rPr>
          <w:sz w:val="24"/>
          <w:szCs w:val="24"/>
        </w:rPr>
        <w:t>was the</w:t>
      </w:r>
      <w:r w:rsidR="008927F7">
        <w:rPr>
          <w:sz w:val="24"/>
          <w:szCs w:val="24"/>
        </w:rPr>
        <w:t>n</w:t>
      </w:r>
      <w:r w:rsidR="00441709">
        <w:rPr>
          <w:sz w:val="24"/>
          <w:szCs w:val="24"/>
        </w:rPr>
        <w:t xml:space="preserve"> remanded till 9 November 2016 and onwards.</w:t>
      </w:r>
    </w:p>
    <w:p w:rsidR="00441709" w:rsidRDefault="00441709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 would like to thank all parties (attorneys, council, complainant and respondent) for the </w:t>
      </w:r>
      <w:r w:rsidR="008927F7">
        <w:rPr>
          <w:sz w:val="24"/>
          <w:szCs w:val="24"/>
        </w:rPr>
        <w:t>intention</w:t>
      </w:r>
      <w:r>
        <w:rPr>
          <w:sz w:val="24"/>
          <w:szCs w:val="24"/>
        </w:rPr>
        <w:t xml:space="preserve"> showed to deal with matter</w:t>
      </w:r>
      <w:r w:rsidR="008927F7">
        <w:rPr>
          <w:sz w:val="24"/>
          <w:szCs w:val="24"/>
        </w:rPr>
        <w:t xml:space="preserve"> expediently</w:t>
      </w:r>
      <w:r>
        <w:rPr>
          <w:sz w:val="24"/>
          <w:szCs w:val="24"/>
        </w:rPr>
        <w:t xml:space="preserve"> and avail themselves </w:t>
      </w:r>
      <w:r w:rsidR="008927F7">
        <w:rPr>
          <w:sz w:val="24"/>
          <w:szCs w:val="24"/>
        </w:rPr>
        <w:t>timeously</w:t>
      </w:r>
      <w:r>
        <w:rPr>
          <w:sz w:val="24"/>
          <w:szCs w:val="24"/>
        </w:rPr>
        <w:t xml:space="preserve"> and on agreed dates.</w:t>
      </w:r>
      <w:r w:rsidR="008927F7">
        <w:rPr>
          <w:sz w:val="24"/>
          <w:szCs w:val="24"/>
        </w:rPr>
        <w:t xml:space="preserve"> </w:t>
      </w:r>
    </w:p>
    <w:p w:rsidR="00441709" w:rsidRPr="008927F7" w:rsidRDefault="00441709" w:rsidP="007F1951">
      <w:pPr>
        <w:jc w:val="both"/>
        <w:rPr>
          <w:b/>
          <w:sz w:val="32"/>
          <w:szCs w:val="32"/>
        </w:rPr>
      </w:pPr>
      <w:r w:rsidRPr="008927F7">
        <w:rPr>
          <w:b/>
          <w:sz w:val="32"/>
          <w:szCs w:val="32"/>
        </w:rPr>
        <w:t>Summary of evidence</w:t>
      </w:r>
    </w:p>
    <w:p w:rsidR="000952B2" w:rsidRDefault="00441709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8927F7">
        <w:rPr>
          <w:sz w:val="24"/>
          <w:szCs w:val="24"/>
        </w:rPr>
        <w:t>Complainant</w:t>
      </w:r>
      <w:r>
        <w:rPr>
          <w:sz w:val="24"/>
          <w:szCs w:val="24"/>
        </w:rPr>
        <w:t xml:space="preserve"> (bearing the onus</w:t>
      </w:r>
      <w:r w:rsidR="008927F7">
        <w:rPr>
          <w:sz w:val="24"/>
          <w:szCs w:val="24"/>
        </w:rPr>
        <w:t xml:space="preserve"> to proof prima facie that an u</w:t>
      </w:r>
      <w:r w:rsidR="00404F6C">
        <w:rPr>
          <w:sz w:val="24"/>
          <w:szCs w:val="24"/>
        </w:rPr>
        <w:t>nfair discrimination took place</w:t>
      </w:r>
      <w:r w:rsidR="001631F9">
        <w:rPr>
          <w:sz w:val="24"/>
          <w:szCs w:val="24"/>
        </w:rPr>
        <w:t xml:space="preserve"> or that words that appears hurtful was said</w:t>
      </w:r>
      <w:r w:rsidR="00404F6C">
        <w:rPr>
          <w:sz w:val="24"/>
          <w:szCs w:val="24"/>
        </w:rPr>
        <w:t xml:space="preserve"> </w:t>
      </w:r>
      <w:r w:rsidR="008927F7">
        <w:rPr>
          <w:sz w:val="24"/>
          <w:szCs w:val="24"/>
        </w:rPr>
        <w:t xml:space="preserve"> </w:t>
      </w:r>
      <w:r w:rsidR="00404F6C">
        <w:rPr>
          <w:sz w:val="24"/>
          <w:szCs w:val="24"/>
        </w:rPr>
        <w:t>(</w:t>
      </w:r>
      <w:r w:rsidR="008927F7">
        <w:rPr>
          <w:sz w:val="24"/>
          <w:szCs w:val="24"/>
        </w:rPr>
        <w:t>section 1 of  The Act</w:t>
      </w:r>
      <w:r>
        <w:rPr>
          <w:sz w:val="24"/>
          <w:szCs w:val="24"/>
        </w:rPr>
        <w:t>) started with evidence and lead the</w:t>
      </w:r>
      <w:r w:rsidR="000952B2">
        <w:rPr>
          <w:sz w:val="24"/>
          <w:szCs w:val="24"/>
        </w:rPr>
        <w:t xml:space="preserve"> following  </w:t>
      </w:r>
      <w:r w:rsidR="008927F7">
        <w:rPr>
          <w:sz w:val="24"/>
          <w:szCs w:val="24"/>
        </w:rPr>
        <w:t xml:space="preserve">viva voce </w:t>
      </w:r>
      <w:r w:rsidR="000952B2">
        <w:rPr>
          <w:sz w:val="24"/>
          <w:szCs w:val="24"/>
        </w:rPr>
        <w:t>evidence :</w:t>
      </w:r>
    </w:p>
    <w:p w:rsidR="00441709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1. T</w:t>
      </w:r>
      <w:r w:rsidR="00441709">
        <w:rPr>
          <w:sz w:val="24"/>
          <w:szCs w:val="24"/>
        </w:rPr>
        <w:t xml:space="preserve">he </w:t>
      </w:r>
      <w:r w:rsidR="008927F7">
        <w:rPr>
          <w:sz w:val="24"/>
          <w:szCs w:val="24"/>
        </w:rPr>
        <w:t>complainant</w:t>
      </w:r>
      <w:r w:rsidR="00441709">
        <w:rPr>
          <w:sz w:val="24"/>
          <w:szCs w:val="24"/>
        </w:rPr>
        <w:t>.</w:t>
      </w:r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Prof CM </w:t>
      </w:r>
      <w:proofErr w:type="spellStart"/>
      <w:r>
        <w:rPr>
          <w:sz w:val="24"/>
          <w:szCs w:val="24"/>
        </w:rPr>
        <w:t>Langa</w:t>
      </w:r>
      <w:proofErr w:type="spellEnd"/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Mr V </w:t>
      </w:r>
      <w:proofErr w:type="spellStart"/>
      <w:r>
        <w:rPr>
          <w:sz w:val="24"/>
          <w:szCs w:val="24"/>
        </w:rPr>
        <w:t>Navhiduna</w:t>
      </w:r>
      <w:proofErr w:type="spellEnd"/>
      <w:r>
        <w:rPr>
          <w:sz w:val="24"/>
          <w:szCs w:val="24"/>
        </w:rPr>
        <w:t>.</w:t>
      </w:r>
    </w:p>
    <w:p w:rsidR="000952B2" w:rsidRDefault="000952B2" w:rsidP="007F1951">
      <w:pPr>
        <w:jc w:val="both"/>
        <w:rPr>
          <w:sz w:val="24"/>
          <w:szCs w:val="24"/>
        </w:rPr>
      </w:pPr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Respondent </w:t>
      </w:r>
      <w:r w:rsidR="008927F7">
        <w:rPr>
          <w:sz w:val="24"/>
          <w:szCs w:val="24"/>
        </w:rPr>
        <w:t>(carrying the burden to proof that either 1: the discrimination did not take place or 2: that such actions were not based on one or more of the listed gr</w:t>
      </w:r>
      <w:r w:rsidR="00404F6C">
        <w:rPr>
          <w:sz w:val="24"/>
          <w:szCs w:val="24"/>
        </w:rPr>
        <w:t xml:space="preserve">ounds in section  1 of The Act </w:t>
      </w:r>
      <w:r>
        <w:rPr>
          <w:sz w:val="24"/>
          <w:szCs w:val="24"/>
        </w:rPr>
        <w:t>elected</w:t>
      </w:r>
      <w:r w:rsidR="008927F7">
        <w:rPr>
          <w:sz w:val="24"/>
          <w:szCs w:val="24"/>
        </w:rPr>
        <w:t xml:space="preserve"> </w:t>
      </w:r>
      <w:r>
        <w:rPr>
          <w:sz w:val="24"/>
          <w:szCs w:val="24"/>
        </w:rPr>
        <w:t>to lead only the evidence</w:t>
      </w:r>
      <w:r w:rsidR="008927F7">
        <w:rPr>
          <w:sz w:val="24"/>
          <w:szCs w:val="24"/>
        </w:rPr>
        <w:t xml:space="preserve"> </w:t>
      </w:r>
      <w:r>
        <w:rPr>
          <w:sz w:val="24"/>
          <w:szCs w:val="24"/>
        </w:rPr>
        <w:t>of the Respondent.</w:t>
      </w:r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court is firstly going to deal with the evidence of Prof CM </w:t>
      </w:r>
      <w:proofErr w:type="spellStart"/>
      <w:r>
        <w:rPr>
          <w:sz w:val="24"/>
          <w:szCs w:val="24"/>
        </w:rPr>
        <w:t>Langa</w:t>
      </w:r>
      <w:proofErr w:type="spellEnd"/>
      <w:r>
        <w:rPr>
          <w:sz w:val="24"/>
          <w:szCs w:val="24"/>
        </w:rPr>
        <w:t xml:space="preserve"> and then Mr </w:t>
      </w:r>
      <w:proofErr w:type="spellStart"/>
      <w:r>
        <w:rPr>
          <w:sz w:val="24"/>
          <w:szCs w:val="24"/>
        </w:rPr>
        <w:t>Navhiduna</w:t>
      </w:r>
      <w:proofErr w:type="spellEnd"/>
      <w:r>
        <w:rPr>
          <w:sz w:val="24"/>
          <w:szCs w:val="24"/>
        </w:rPr>
        <w:t xml:space="preserve">.  </w:t>
      </w:r>
    </w:p>
    <w:p w:rsidR="00F92E14" w:rsidRPr="00F92E14" w:rsidRDefault="00F92E14" w:rsidP="007F1951">
      <w:pPr>
        <w:jc w:val="both"/>
        <w:rPr>
          <w:b/>
          <w:sz w:val="32"/>
          <w:szCs w:val="32"/>
        </w:rPr>
      </w:pPr>
      <w:r w:rsidRPr="00F92E14">
        <w:rPr>
          <w:b/>
          <w:sz w:val="32"/>
          <w:szCs w:val="32"/>
        </w:rPr>
        <w:t xml:space="preserve">Prof </w:t>
      </w:r>
      <w:proofErr w:type="spellStart"/>
      <w:r w:rsidRPr="00F92E14">
        <w:rPr>
          <w:b/>
          <w:sz w:val="32"/>
          <w:szCs w:val="32"/>
        </w:rPr>
        <w:t>Langa</w:t>
      </w:r>
      <w:proofErr w:type="spellEnd"/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 </w:t>
      </w:r>
      <w:proofErr w:type="spellStart"/>
      <w:r>
        <w:rPr>
          <w:sz w:val="24"/>
          <w:szCs w:val="24"/>
        </w:rPr>
        <w:t>Langa’s</w:t>
      </w:r>
      <w:proofErr w:type="spellEnd"/>
      <w:r>
        <w:rPr>
          <w:sz w:val="24"/>
          <w:szCs w:val="24"/>
        </w:rPr>
        <w:t xml:space="preserve"> evidence is a </w:t>
      </w:r>
      <w:r w:rsidR="00703803">
        <w:rPr>
          <w:sz w:val="24"/>
          <w:szCs w:val="24"/>
        </w:rPr>
        <w:t>presentation</w:t>
      </w:r>
      <w:r>
        <w:rPr>
          <w:sz w:val="24"/>
          <w:szCs w:val="24"/>
        </w:rPr>
        <w:t xml:space="preserve"> in a joint submission of both the expert</w:t>
      </w:r>
      <w:r w:rsidR="00404F6C">
        <w:rPr>
          <w:sz w:val="24"/>
          <w:szCs w:val="24"/>
        </w:rPr>
        <w:t>s</w:t>
      </w:r>
      <w:r>
        <w:rPr>
          <w:sz w:val="24"/>
          <w:szCs w:val="24"/>
        </w:rPr>
        <w:t xml:space="preserve"> for the Complainant and the Respondent.</w:t>
      </w:r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His evidence related to various </w:t>
      </w:r>
      <w:r w:rsidR="00703803">
        <w:rPr>
          <w:sz w:val="24"/>
          <w:szCs w:val="24"/>
        </w:rPr>
        <w:t>sessions</w:t>
      </w:r>
      <w:r>
        <w:rPr>
          <w:sz w:val="24"/>
          <w:szCs w:val="24"/>
        </w:rPr>
        <w:t xml:space="preserve"> held by both the experts and their opinions, individually and combined.</w:t>
      </w:r>
    </w:p>
    <w:p w:rsidR="000952B2" w:rsidRDefault="000952B2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His evidence is in summary that the Complainant suffered emotional stress due to the </w:t>
      </w:r>
      <w:r w:rsidR="00703803">
        <w:rPr>
          <w:sz w:val="24"/>
          <w:szCs w:val="24"/>
        </w:rPr>
        <w:t>Complainant’s</w:t>
      </w:r>
      <w:r>
        <w:rPr>
          <w:sz w:val="24"/>
          <w:szCs w:val="24"/>
        </w:rPr>
        <w:t xml:space="preserve"> sexual identification, lack of support structures</w:t>
      </w:r>
      <w:r w:rsidR="001631F9">
        <w:rPr>
          <w:sz w:val="24"/>
          <w:szCs w:val="24"/>
        </w:rPr>
        <w:t>,</w:t>
      </w:r>
      <w:r>
        <w:rPr>
          <w:sz w:val="24"/>
          <w:szCs w:val="24"/>
        </w:rPr>
        <w:t xml:space="preserve"> both at home and at school and also the </w:t>
      </w:r>
      <w:r w:rsidR="00703803">
        <w:rPr>
          <w:sz w:val="24"/>
          <w:szCs w:val="24"/>
        </w:rPr>
        <w:t>Complainant’s</w:t>
      </w:r>
      <w:r>
        <w:rPr>
          <w:sz w:val="24"/>
          <w:szCs w:val="24"/>
        </w:rPr>
        <w:t xml:space="preserve"> mental development.</w:t>
      </w:r>
    </w:p>
    <w:p w:rsidR="000952B2" w:rsidRDefault="00703803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His evidence</w:t>
      </w:r>
      <w:r w:rsidR="001631F9">
        <w:rPr>
          <w:sz w:val="24"/>
          <w:szCs w:val="24"/>
        </w:rPr>
        <w:t>,</w:t>
      </w:r>
      <w:r>
        <w:rPr>
          <w:sz w:val="24"/>
          <w:szCs w:val="24"/>
        </w:rPr>
        <w:t xml:space="preserve"> stood for purpose</w:t>
      </w:r>
      <w:r w:rsidR="000952B2">
        <w:rPr>
          <w:sz w:val="24"/>
          <w:szCs w:val="24"/>
        </w:rPr>
        <w:t xml:space="preserve"> of this judgment</w:t>
      </w:r>
      <w:r w:rsidR="001631F9">
        <w:rPr>
          <w:sz w:val="24"/>
          <w:szCs w:val="24"/>
        </w:rPr>
        <w:t>,</w:t>
      </w:r>
      <w:r w:rsidR="000952B2">
        <w:rPr>
          <w:sz w:val="24"/>
          <w:szCs w:val="24"/>
        </w:rPr>
        <w:t xml:space="preserve"> as uncontested and credible. It is </w:t>
      </w:r>
      <w:r>
        <w:rPr>
          <w:sz w:val="24"/>
          <w:szCs w:val="24"/>
        </w:rPr>
        <w:t>noteworthy</w:t>
      </w:r>
      <w:r w:rsidR="000952B2">
        <w:rPr>
          <w:sz w:val="24"/>
          <w:szCs w:val="24"/>
        </w:rPr>
        <w:t xml:space="preserve"> to mention that he had great emphasis</w:t>
      </w:r>
      <w:r w:rsidR="00404F6C">
        <w:rPr>
          <w:sz w:val="24"/>
          <w:szCs w:val="24"/>
        </w:rPr>
        <w:t>, that the specific set of fac</w:t>
      </w:r>
      <w:r w:rsidR="000952B2">
        <w:rPr>
          <w:sz w:val="24"/>
          <w:szCs w:val="24"/>
        </w:rPr>
        <w:t>t</w:t>
      </w:r>
      <w:r w:rsidR="00404F6C">
        <w:rPr>
          <w:sz w:val="24"/>
          <w:szCs w:val="24"/>
        </w:rPr>
        <w:t>s</w:t>
      </w:r>
      <w:r w:rsidR="000952B2">
        <w:rPr>
          <w:sz w:val="24"/>
          <w:szCs w:val="24"/>
        </w:rPr>
        <w:t xml:space="preserve"> before court is a foreign </w:t>
      </w:r>
      <w:r w:rsidR="00F92E14">
        <w:rPr>
          <w:sz w:val="24"/>
          <w:szCs w:val="24"/>
        </w:rPr>
        <w:t>linguistic</w:t>
      </w:r>
      <w:r w:rsidR="000952B2">
        <w:rPr>
          <w:sz w:val="24"/>
          <w:szCs w:val="24"/>
        </w:rPr>
        <w:t xml:space="preserve"> </w:t>
      </w:r>
      <w:r w:rsidR="00F92E14">
        <w:rPr>
          <w:sz w:val="24"/>
          <w:szCs w:val="24"/>
        </w:rPr>
        <w:t>concept</w:t>
      </w:r>
      <w:r w:rsidR="000952B2">
        <w:rPr>
          <w:sz w:val="24"/>
          <w:szCs w:val="24"/>
        </w:rPr>
        <w:t xml:space="preserve"> in many South </w:t>
      </w:r>
      <w:r w:rsidR="00F92E14">
        <w:rPr>
          <w:sz w:val="24"/>
          <w:szCs w:val="24"/>
        </w:rPr>
        <w:t>African</w:t>
      </w:r>
      <w:r w:rsidR="000952B2">
        <w:rPr>
          <w:sz w:val="24"/>
          <w:szCs w:val="24"/>
        </w:rPr>
        <w:t xml:space="preserve"> cultures</w:t>
      </w:r>
      <w:r w:rsidR="00F92E14">
        <w:rPr>
          <w:sz w:val="24"/>
          <w:szCs w:val="24"/>
        </w:rPr>
        <w:t xml:space="preserve">. </w:t>
      </w:r>
    </w:p>
    <w:p w:rsidR="00F92E14" w:rsidRDefault="00F92E14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He also testified that the conclusion of the matter in court, irrelevant of which way the court might decide will give closure and peace to the Complainant.</w:t>
      </w:r>
    </w:p>
    <w:p w:rsidR="00F92E14" w:rsidRPr="00F92E14" w:rsidRDefault="00F92E14" w:rsidP="007F1951">
      <w:pPr>
        <w:jc w:val="both"/>
        <w:rPr>
          <w:b/>
          <w:sz w:val="32"/>
          <w:szCs w:val="32"/>
        </w:rPr>
      </w:pPr>
      <w:proofErr w:type="gramStart"/>
      <w:r w:rsidRPr="00F92E14">
        <w:rPr>
          <w:b/>
          <w:sz w:val="32"/>
          <w:szCs w:val="32"/>
        </w:rPr>
        <w:t xml:space="preserve">Mr  </w:t>
      </w:r>
      <w:proofErr w:type="spellStart"/>
      <w:r w:rsidRPr="00F92E14">
        <w:rPr>
          <w:b/>
          <w:sz w:val="32"/>
          <w:szCs w:val="32"/>
        </w:rPr>
        <w:t>Navhiduna</w:t>
      </w:r>
      <w:proofErr w:type="spellEnd"/>
      <w:proofErr w:type="gramEnd"/>
    </w:p>
    <w:p w:rsidR="00F92E14" w:rsidRDefault="00F92E14" w:rsidP="007F1951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 xml:space="preserve">Mr  </w:t>
      </w:r>
      <w:proofErr w:type="spellStart"/>
      <w:r>
        <w:rPr>
          <w:sz w:val="24"/>
          <w:szCs w:val="24"/>
        </w:rPr>
        <w:t>Navhiduna</w:t>
      </w:r>
      <w:proofErr w:type="spellEnd"/>
      <w:proofErr w:type="gramEnd"/>
      <w:r>
        <w:rPr>
          <w:sz w:val="24"/>
          <w:szCs w:val="24"/>
        </w:rPr>
        <w:t xml:space="preserve"> testified that he is the Provincial Manager of the Human Rights Comm</w:t>
      </w:r>
      <w:r w:rsidR="001631F9">
        <w:rPr>
          <w:sz w:val="24"/>
          <w:szCs w:val="24"/>
        </w:rPr>
        <w:t xml:space="preserve">ission and it was his </w:t>
      </w:r>
      <w:proofErr w:type="spellStart"/>
      <w:r w:rsidR="001631F9">
        <w:rPr>
          <w:sz w:val="24"/>
          <w:szCs w:val="24"/>
        </w:rPr>
        <w:t>desicion</w:t>
      </w:r>
      <w:proofErr w:type="spellEnd"/>
      <w:r>
        <w:rPr>
          <w:sz w:val="24"/>
          <w:szCs w:val="24"/>
        </w:rPr>
        <w:t xml:space="preserve"> to refer the matter to court</w:t>
      </w:r>
      <w:r w:rsidR="001631F9">
        <w:rPr>
          <w:sz w:val="24"/>
          <w:szCs w:val="24"/>
        </w:rPr>
        <w:t>,</w:t>
      </w:r>
      <w:r>
        <w:rPr>
          <w:sz w:val="24"/>
          <w:szCs w:val="24"/>
        </w:rPr>
        <w:t xml:space="preserve"> rather than</w:t>
      </w:r>
      <w:r w:rsidR="001631F9">
        <w:rPr>
          <w:sz w:val="24"/>
          <w:szCs w:val="24"/>
        </w:rPr>
        <w:t xml:space="preserve"> to</w:t>
      </w:r>
      <w:r>
        <w:rPr>
          <w:sz w:val="24"/>
          <w:szCs w:val="24"/>
        </w:rPr>
        <w:t xml:space="preserve"> an alternative dispute resolution forum, and he motivated same.</w:t>
      </w:r>
    </w:p>
    <w:p w:rsidR="00F92E14" w:rsidRDefault="00F92E14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His </w:t>
      </w:r>
      <w:r w:rsidR="00703803">
        <w:rPr>
          <w:sz w:val="24"/>
          <w:szCs w:val="24"/>
        </w:rPr>
        <w:t>evidence</w:t>
      </w:r>
      <w:r>
        <w:rPr>
          <w:sz w:val="24"/>
          <w:szCs w:val="24"/>
        </w:rPr>
        <w:t xml:space="preserve"> as far</w:t>
      </w:r>
      <w:r w:rsidR="00703803">
        <w:rPr>
          <w:sz w:val="24"/>
          <w:szCs w:val="24"/>
        </w:rPr>
        <w:t xml:space="preserve"> as the merits are</w:t>
      </w:r>
      <w:r>
        <w:rPr>
          <w:sz w:val="24"/>
          <w:szCs w:val="24"/>
        </w:rPr>
        <w:t xml:space="preserve"> </w:t>
      </w:r>
      <w:r w:rsidR="00703803">
        <w:rPr>
          <w:sz w:val="24"/>
          <w:szCs w:val="24"/>
        </w:rPr>
        <w:t>concerned</w:t>
      </w:r>
      <w:r>
        <w:rPr>
          <w:sz w:val="24"/>
          <w:szCs w:val="24"/>
        </w:rPr>
        <w:t xml:space="preserve"> does not add much either way. His evidence</w:t>
      </w:r>
      <w:r w:rsidR="007038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was direct, to the point and as far as this judgment is </w:t>
      </w:r>
      <w:r w:rsidR="00703803">
        <w:rPr>
          <w:sz w:val="24"/>
          <w:szCs w:val="24"/>
        </w:rPr>
        <w:t>concerned</w:t>
      </w:r>
      <w:r>
        <w:rPr>
          <w:sz w:val="24"/>
          <w:szCs w:val="24"/>
        </w:rPr>
        <w:t xml:space="preserve"> – credible and trustworthy.</w:t>
      </w:r>
    </w:p>
    <w:p w:rsidR="00981DBF" w:rsidRPr="00703803" w:rsidRDefault="00F92E14" w:rsidP="007F1951">
      <w:pPr>
        <w:jc w:val="both"/>
        <w:rPr>
          <w:b/>
          <w:sz w:val="32"/>
          <w:szCs w:val="32"/>
        </w:rPr>
      </w:pPr>
      <w:r w:rsidRPr="00F92E14">
        <w:rPr>
          <w:b/>
          <w:sz w:val="32"/>
          <w:szCs w:val="32"/>
        </w:rPr>
        <w:t xml:space="preserve">MP </w:t>
      </w:r>
      <w:proofErr w:type="spellStart"/>
      <w:r w:rsidRPr="00F92E14">
        <w:rPr>
          <w:b/>
          <w:sz w:val="32"/>
          <w:szCs w:val="32"/>
        </w:rPr>
        <w:t>Nare</w:t>
      </w:r>
      <w:proofErr w:type="spellEnd"/>
    </w:p>
    <w:p w:rsidR="00F92E14" w:rsidRDefault="00F92E14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court is also not going to repeat </w:t>
      </w:r>
      <w:r w:rsidR="00703803">
        <w:rPr>
          <w:sz w:val="24"/>
          <w:szCs w:val="24"/>
        </w:rPr>
        <w:t>the evidence</w:t>
      </w:r>
      <w:r w:rsidR="001631F9">
        <w:rPr>
          <w:sz w:val="24"/>
          <w:szCs w:val="24"/>
        </w:rPr>
        <w:t xml:space="preserve">, it </w:t>
      </w:r>
      <w:proofErr w:type="gramStart"/>
      <w:r w:rsidR="001631F9">
        <w:rPr>
          <w:sz w:val="24"/>
          <w:szCs w:val="24"/>
        </w:rPr>
        <w:t>is  going</w:t>
      </w:r>
      <w:proofErr w:type="gramEnd"/>
      <w:r w:rsidR="001631F9">
        <w:rPr>
          <w:sz w:val="24"/>
          <w:szCs w:val="24"/>
        </w:rPr>
        <w:t xml:space="preserve"> to</w:t>
      </w:r>
      <w:r w:rsidR="00703803">
        <w:rPr>
          <w:sz w:val="24"/>
          <w:szCs w:val="24"/>
        </w:rPr>
        <w:t xml:space="preserve"> summarise it in</w:t>
      </w:r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holistic</w:t>
      </w:r>
      <w:r w:rsidR="001631F9">
        <w:rPr>
          <w:sz w:val="24"/>
          <w:szCs w:val="24"/>
        </w:rPr>
        <w:t>ly</w:t>
      </w:r>
      <w:proofErr w:type="spellEnd"/>
      <w:r w:rsidR="001631F9">
        <w:rPr>
          <w:sz w:val="24"/>
          <w:szCs w:val="24"/>
        </w:rPr>
        <w:t xml:space="preserve"> </w:t>
      </w:r>
      <w:r>
        <w:rPr>
          <w:sz w:val="24"/>
          <w:szCs w:val="24"/>
        </w:rPr>
        <w:t>rather tha</w:t>
      </w:r>
      <w:r w:rsidR="00703803">
        <w:rPr>
          <w:sz w:val="24"/>
          <w:szCs w:val="24"/>
        </w:rPr>
        <w:t>n</w:t>
      </w:r>
      <w:r>
        <w:rPr>
          <w:sz w:val="24"/>
          <w:szCs w:val="24"/>
        </w:rPr>
        <w:t xml:space="preserve"> chronologically.</w:t>
      </w:r>
    </w:p>
    <w:p w:rsidR="00F92E14" w:rsidRDefault="00F92E14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The court wan</w:t>
      </w:r>
      <w:r w:rsidR="001631F9">
        <w:rPr>
          <w:sz w:val="24"/>
          <w:szCs w:val="24"/>
        </w:rPr>
        <w:t>ts</w:t>
      </w:r>
      <w:r>
        <w:rPr>
          <w:sz w:val="24"/>
          <w:szCs w:val="24"/>
        </w:rPr>
        <w:t xml:space="preserve"> to stress the fact that the court is aware </w:t>
      </w:r>
      <w:r w:rsidR="00703803">
        <w:rPr>
          <w:sz w:val="24"/>
          <w:szCs w:val="24"/>
        </w:rPr>
        <w:t>of the born sex of the Complainant</w:t>
      </w:r>
      <w:r>
        <w:rPr>
          <w:sz w:val="24"/>
          <w:szCs w:val="24"/>
        </w:rPr>
        <w:t xml:space="preserve"> and also the </w:t>
      </w:r>
      <w:r w:rsidR="00703803">
        <w:rPr>
          <w:sz w:val="24"/>
          <w:szCs w:val="24"/>
        </w:rPr>
        <w:t>Complainant</w:t>
      </w:r>
      <w:r>
        <w:rPr>
          <w:sz w:val="24"/>
          <w:szCs w:val="24"/>
        </w:rPr>
        <w:t xml:space="preserve"> sexual personal identity. </w:t>
      </w:r>
      <w:r w:rsidR="0017747C">
        <w:rPr>
          <w:sz w:val="24"/>
          <w:szCs w:val="24"/>
        </w:rPr>
        <w:t xml:space="preserve">The court </w:t>
      </w:r>
      <w:r w:rsidR="00703803">
        <w:rPr>
          <w:sz w:val="24"/>
          <w:szCs w:val="24"/>
        </w:rPr>
        <w:t>is</w:t>
      </w:r>
      <w:r w:rsidR="00404F6C">
        <w:rPr>
          <w:sz w:val="24"/>
          <w:szCs w:val="24"/>
        </w:rPr>
        <w:t xml:space="preserve"> </w:t>
      </w:r>
      <w:r w:rsidR="0017747C">
        <w:rPr>
          <w:sz w:val="24"/>
          <w:szCs w:val="24"/>
        </w:rPr>
        <w:t xml:space="preserve">cautious and sensitive to these facts. </w:t>
      </w:r>
      <w:r>
        <w:rPr>
          <w:sz w:val="24"/>
          <w:szCs w:val="24"/>
        </w:rPr>
        <w:t>However, being a court that deals with facts</w:t>
      </w:r>
      <w:r w:rsidR="0017747C">
        <w:rPr>
          <w:sz w:val="24"/>
          <w:szCs w:val="24"/>
        </w:rPr>
        <w:t>,</w:t>
      </w:r>
      <w:r>
        <w:rPr>
          <w:sz w:val="24"/>
          <w:szCs w:val="24"/>
        </w:rPr>
        <w:t xml:space="preserve"> the court will refer</w:t>
      </w:r>
      <w:r w:rsidR="001631F9">
        <w:rPr>
          <w:sz w:val="24"/>
          <w:szCs w:val="24"/>
        </w:rPr>
        <w:t>,</w:t>
      </w:r>
      <w:r>
        <w:rPr>
          <w:sz w:val="24"/>
          <w:szCs w:val="24"/>
        </w:rPr>
        <w:t xml:space="preserve"> where </w:t>
      </w:r>
      <w:r w:rsidR="00703803">
        <w:rPr>
          <w:sz w:val="24"/>
          <w:szCs w:val="24"/>
        </w:rPr>
        <w:t>necessary</w:t>
      </w:r>
      <w:r w:rsidR="001631F9">
        <w:rPr>
          <w:sz w:val="24"/>
          <w:szCs w:val="24"/>
        </w:rPr>
        <w:t>,</w:t>
      </w:r>
      <w:r w:rsidR="00703803">
        <w:rPr>
          <w:sz w:val="24"/>
          <w:szCs w:val="24"/>
        </w:rPr>
        <w:t xml:space="preserve"> to The C</w:t>
      </w:r>
      <w:r>
        <w:rPr>
          <w:sz w:val="24"/>
          <w:szCs w:val="24"/>
        </w:rPr>
        <w:t>omplain</w:t>
      </w:r>
      <w:r w:rsidR="00703803">
        <w:rPr>
          <w:sz w:val="24"/>
          <w:szCs w:val="24"/>
        </w:rPr>
        <w:t>ant</w:t>
      </w:r>
      <w:r>
        <w:rPr>
          <w:sz w:val="24"/>
          <w:szCs w:val="24"/>
        </w:rPr>
        <w:t xml:space="preserve"> in the male form</w:t>
      </w:r>
      <w:r w:rsidR="0017747C">
        <w:rPr>
          <w:sz w:val="24"/>
          <w:szCs w:val="24"/>
        </w:rPr>
        <w:t>.</w:t>
      </w:r>
    </w:p>
    <w:p w:rsidR="00C155BB" w:rsidRDefault="00C155BB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He testified about his school years and the hardships and challenges which led him to enrol for his grade</w:t>
      </w:r>
      <w:r w:rsidR="00703803">
        <w:rPr>
          <w:sz w:val="24"/>
          <w:szCs w:val="24"/>
        </w:rPr>
        <w:t xml:space="preserve"> </w:t>
      </w:r>
      <w:r>
        <w:rPr>
          <w:sz w:val="24"/>
          <w:szCs w:val="24"/>
        </w:rPr>
        <w:t>11 and subsequent grade 12 at the school. He testified that he identified himself to be a girl from an early age</w:t>
      </w:r>
      <w:r w:rsidR="00703803">
        <w:rPr>
          <w:sz w:val="24"/>
          <w:szCs w:val="24"/>
        </w:rPr>
        <w:t>. I</w:t>
      </w:r>
      <w:r>
        <w:rPr>
          <w:sz w:val="24"/>
          <w:szCs w:val="24"/>
        </w:rPr>
        <w:t>n his family and immediate community</w:t>
      </w:r>
      <w:r w:rsidR="001631F9">
        <w:rPr>
          <w:sz w:val="24"/>
          <w:szCs w:val="24"/>
        </w:rPr>
        <w:t>. T</w:t>
      </w:r>
      <w:r>
        <w:rPr>
          <w:sz w:val="24"/>
          <w:szCs w:val="24"/>
        </w:rPr>
        <w:t>hat is how he lived. At the school he also identified himself to be a girl. He dressed accordingly and used the girls’ bathrooms accordingly. He admitted that sometimes he would be late and not attend school hours fully.</w:t>
      </w:r>
    </w:p>
    <w:p w:rsidR="00C155BB" w:rsidRDefault="00C155BB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testified that he was the subject of verbal and </w:t>
      </w:r>
      <w:r w:rsidR="00703803">
        <w:rPr>
          <w:sz w:val="24"/>
          <w:szCs w:val="24"/>
        </w:rPr>
        <w:t>physical</w:t>
      </w:r>
      <w:r>
        <w:rPr>
          <w:sz w:val="24"/>
          <w:szCs w:val="24"/>
        </w:rPr>
        <w:t xml:space="preserve"> abuse an</w:t>
      </w:r>
      <w:r w:rsidR="00703803">
        <w:rPr>
          <w:sz w:val="24"/>
          <w:szCs w:val="24"/>
        </w:rPr>
        <w:t>d</w:t>
      </w:r>
      <w:r>
        <w:rPr>
          <w:sz w:val="24"/>
          <w:szCs w:val="24"/>
        </w:rPr>
        <w:t xml:space="preserve"> humiliation by the hand</w:t>
      </w:r>
      <w:r w:rsidR="00703803">
        <w:rPr>
          <w:sz w:val="24"/>
          <w:szCs w:val="24"/>
        </w:rPr>
        <w:t>s</w:t>
      </w:r>
      <w:r>
        <w:rPr>
          <w:sz w:val="24"/>
          <w:szCs w:val="24"/>
        </w:rPr>
        <w:t xml:space="preserve"> and deed</w:t>
      </w:r>
      <w:r w:rsidR="00703803">
        <w:rPr>
          <w:sz w:val="24"/>
          <w:szCs w:val="24"/>
        </w:rPr>
        <w:t>s</w:t>
      </w:r>
      <w:r>
        <w:rPr>
          <w:sz w:val="24"/>
          <w:szCs w:val="24"/>
        </w:rPr>
        <w:t xml:space="preserve"> of </w:t>
      </w:r>
      <w:proofErr w:type="gramStart"/>
      <w:r>
        <w:rPr>
          <w:sz w:val="24"/>
          <w:szCs w:val="24"/>
        </w:rPr>
        <w:t xml:space="preserve">the </w:t>
      </w:r>
      <w:r w:rsidR="00703803">
        <w:rPr>
          <w:sz w:val="24"/>
          <w:szCs w:val="24"/>
        </w:rPr>
        <w:t xml:space="preserve"> 1</w:t>
      </w:r>
      <w:proofErr w:type="gramEnd"/>
      <w:r w:rsidR="00703803" w:rsidRPr="00703803">
        <w:rPr>
          <w:sz w:val="24"/>
          <w:szCs w:val="24"/>
          <w:vertAlign w:val="superscript"/>
        </w:rPr>
        <w:t>st</w:t>
      </w:r>
      <w:r w:rsidR="00703803">
        <w:rPr>
          <w:sz w:val="24"/>
          <w:szCs w:val="24"/>
        </w:rPr>
        <w:t xml:space="preserve"> </w:t>
      </w:r>
      <w:r>
        <w:rPr>
          <w:sz w:val="24"/>
          <w:szCs w:val="24"/>
        </w:rPr>
        <w:t>Respondent in this matter. This would include a beating with a stick, blocking of entry into the class and humiliation in the classroom.</w:t>
      </w:r>
    </w:p>
    <w:p w:rsidR="00C155BB" w:rsidRDefault="00C155BB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testified that he </w:t>
      </w:r>
      <w:r w:rsidR="008C2B5C">
        <w:rPr>
          <w:sz w:val="24"/>
          <w:szCs w:val="24"/>
        </w:rPr>
        <w:t xml:space="preserve">did not like it, he felt </w:t>
      </w:r>
      <w:r w:rsidR="00404F6C">
        <w:rPr>
          <w:sz w:val="24"/>
          <w:szCs w:val="24"/>
        </w:rPr>
        <w:t>heard</w:t>
      </w:r>
      <w:r w:rsidR="008C2B5C">
        <w:rPr>
          <w:sz w:val="24"/>
          <w:szCs w:val="24"/>
        </w:rPr>
        <w:t>.</w:t>
      </w:r>
    </w:p>
    <w:p w:rsidR="00C155BB" w:rsidRDefault="00C155BB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He testified that he</w:t>
      </w:r>
      <w:r w:rsidR="00703803">
        <w:rPr>
          <w:sz w:val="24"/>
          <w:szCs w:val="24"/>
        </w:rPr>
        <w:t xml:space="preserve"> sought help or interventions </w:t>
      </w:r>
      <w:r w:rsidR="00404F6C">
        <w:rPr>
          <w:sz w:val="24"/>
          <w:szCs w:val="24"/>
        </w:rPr>
        <w:t>at</w:t>
      </w:r>
      <w:r>
        <w:rPr>
          <w:sz w:val="24"/>
          <w:szCs w:val="24"/>
        </w:rPr>
        <w:t xml:space="preserve"> various organisations, ranging from the school circuit office to community based </w:t>
      </w:r>
      <w:r w:rsidR="008C2B5C">
        <w:rPr>
          <w:sz w:val="24"/>
          <w:szCs w:val="24"/>
        </w:rPr>
        <w:t>assistance offices, ra</w:t>
      </w:r>
      <w:r w:rsidR="00703803">
        <w:rPr>
          <w:sz w:val="24"/>
          <w:szCs w:val="24"/>
        </w:rPr>
        <w:t>dio station and eventually the Human Rights C</w:t>
      </w:r>
      <w:r w:rsidR="008C2B5C">
        <w:rPr>
          <w:sz w:val="24"/>
          <w:szCs w:val="24"/>
        </w:rPr>
        <w:t>ommission.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He subsequently did not obtain his matric.</w:t>
      </w:r>
    </w:p>
    <w:p w:rsidR="001631F9" w:rsidRDefault="001631F9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He felt that the school system failed him in acknowledging his personal situation and providing a safe and comfortable environment.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r w:rsidR="00703803">
        <w:rPr>
          <w:sz w:val="24"/>
          <w:szCs w:val="24"/>
        </w:rPr>
        <w:t>alleged</w:t>
      </w:r>
      <w:r>
        <w:rPr>
          <w:sz w:val="24"/>
          <w:szCs w:val="24"/>
        </w:rPr>
        <w:t xml:space="preserve"> that </w:t>
      </w:r>
      <w:proofErr w:type="gramStart"/>
      <w:r w:rsidR="00703803">
        <w:rPr>
          <w:sz w:val="24"/>
          <w:szCs w:val="24"/>
        </w:rPr>
        <w:t>t</w:t>
      </w:r>
      <w:r>
        <w:rPr>
          <w:sz w:val="24"/>
          <w:szCs w:val="24"/>
        </w:rPr>
        <w:t>hese action</w:t>
      </w:r>
      <w:proofErr w:type="gramEnd"/>
      <w:r>
        <w:rPr>
          <w:sz w:val="24"/>
          <w:szCs w:val="24"/>
        </w:rPr>
        <w:t xml:space="preserve"> took place with several witnesses present and was reported to senior </w:t>
      </w:r>
      <w:r w:rsidR="00703803">
        <w:rPr>
          <w:sz w:val="24"/>
          <w:szCs w:val="24"/>
        </w:rPr>
        <w:t>personal</w:t>
      </w:r>
      <w:r>
        <w:rPr>
          <w:sz w:val="24"/>
          <w:szCs w:val="24"/>
        </w:rPr>
        <w:t xml:space="preserve"> at the department. Although none was called to testify on his behalf.</w:t>
      </w:r>
    </w:p>
    <w:p w:rsidR="008C2B5C" w:rsidRDefault="008C2B5C" w:rsidP="007F1951">
      <w:pPr>
        <w:jc w:val="both"/>
        <w:rPr>
          <w:sz w:val="24"/>
          <w:szCs w:val="24"/>
        </w:rPr>
      </w:pPr>
    </w:p>
    <w:p w:rsidR="008C2B5C" w:rsidRDefault="008C2B5C" w:rsidP="007F1951">
      <w:pPr>
        <w:jc w:val="both"/>
        <w:rPr>
          <w:b/>
          <w:sz w:val="32"/>
          <w:szCs w:val="32"/>
        </w:rPr>
      </w:pPr>
      <w:proofErr w:type="spellStart"/>
      <w:r w:rsidRPr="008C2B5C">
        <w:rPr>
          <w:b/>
          <w:sz w:val="32"/>
          <w:szCs w:val="32"/>
        </w:rPr>
        <w:t>Evidnece</w:t>
      </w:r>
      <w:proofErr w:type="spellEnd"/>
      <w:r w:rsidRPr="008C2B5C">
        <w:rPr>
          <w:b/>
          <w:sz w:val="32"/>
          <w:szCs w:val="32"/>
        </w:rPr>
        <w:t xml:space="preserve"> of KF </w:t>
      </w:r>
      <w:proofErr w:type="spellStart"/>
      <w:r w:rsidRPr="008C2B5C">
        <w:rPr>
          <w:b/>
          <w:sz w:val="32"/>
          <w:szCs w:val="32"/>
        </w:rPr>
        <w:t>Manamela</w:t>
      </w:r>
      <w:proofErr w:type="spellEnd"/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The Respondent’s evidence holistically can be summarised as follows: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was the principle of the school </w:t>
      </w:r>
      <w:r w:rsidR="00703803">
        <w:rPr>
          <w:sz w:val="24"/>
          <w:szCs w:val="24"/>
        </w:rPr>
        <w:t>where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the </w:t>
      </w:r>
      <w:r w:rsidR="00703803">
        <w:rPr>
          <w:sz w:val="24"/>
          <w:szCs w:val="24"/>
        </w:rPr>
        <w:t xml:space="preserve"> 1</w:t>
      </w:r>
      <w:proofErr w:type="gramEnd"/>
      <w:r w:rsidR="00703803" w:rsidRPr="00703803">
        <w:rPr>
          <w:sz w:val="24"/>
          <w:szCs w:val="24"/>
          <w:vertAlign w:val="superscript"/>
        </w:rPr>
        <w:t>st</w:t>
      </w:r>
      <w:r w:rsidR="00703803">
        <w:rPr>
          <w:sz w:val="24"/>
          <w:szCs w:val="24"/>
        </w:rPr>
        <w:t xml:space="preserve"> </w:t>
      </w:r>
      <w:r>
        <w:rPr>
          <w:sz w:val="24"/>
          <w:szCs w:val="24"/>
        </w:rPr>
        <w:t>Complainant enrolled for grade 11 and grade 12.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 was not aware of the sexual dual identity of the Complainant and only became aware when attempting to register him for the matric </w:t>
      </w:r>
      <w:r w:rsidR="00703803">
        <w:rPr>
          <w:sz w:val="24"/>
          <w:szCs w:val="24"/>
        </w:rPr>
        <w:t>exams</w:t>
      </w:r>
      <w:r>
        <w:rPr>
          <w:sz w:val="24"/>
          <w:szCs w:val="24"/>
        </w:rPr>
        <w:t>. He denies any actions that cou</w:t>
      </w:r>
      <w:r w:rsidR="00703803">
        <w:rPr>
          <w:sz w:val="24"/>
          <w:szCs w:val="24"/>
        </w:rPr>
        <w:t>ld be constructed as being of a</w:t>
      </w:r>
      <w:r>
        <w:rPr>
          <w:sz w:val="24"/>
          <w:szCs w:val="24"/>
        </w:rPr>
        <w:t xml:space="preserve"> humiliating or </w:t>
      </w:r>
      <w:r w:rsidR="00703803">
        <w:rPr>
          <w:sz w:val="24"/>
          <w:szCs w:val="24"/>
        </w:rPr>
        <w:t>abusive</w:t>
      </w:r>
      <w:r>
        <w:rPr>
          <w:sz w:val="24"/>
          <w:szCs w:val="24"/>
        </w:rPr>
        <w:t xml:space="preserve"> nature. He does admit that he once in class had a discussion about gays but that was </w:t>
      </w:r>
      <w:r w:rsidR="00703803">
        <w:rPr>
          <w:sz w:val="24"/>
          <w:szCs w:val="24"/>
        </w:rPr>
        <w:t>purely</w:t>
      </w:r>
      <w:r>
        <w:rPr>
          <w:sz w:val="24"/>
          <w:szCs w:val="24"/>
        </w:rPr>
        <w:t xml:space="preserve"> because it was part of the study material.</w:t>
      </w:r>
    </w:p>
    <w:p w:rsidR="008C2B5C" w:rsidRDefault="00703803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He testifies that the Complainant</w:t>
      </w:r>
      <w:r w:rsidR="008C2B5C">
        <w:rPr>
          <w:sz w:val="24"/>
          <w:szCs w:val="24"/>
        </w:rPr>
        <w:t xml:space="preserve"> was a troublemaker and that the circuit office did approach him with regards to the complainant as well other organisations. He testifies that he gave his </w:t>
      </w:r>
      <w:r>
        <w:rPr>
          <w:sz w:val="24"/>
          <w:szCs w:val="24"/>
        </w:rPr>
        <w:t>co-operation</w:t>
      </w:r>
      <w:r w:rsidR="008C2B5C">
        <w:rPr>
          <w:sz w:val="24"/>
          <w:szCs w:val="24"/>
        </w:rPr>
        <w:t xml:space="preserve"> in every instance. He also was a single witness.</w:t>
      </w:r>
    </w:p>
    <w:p w:rsidR="008C2B5C" w:rsidRDefault="008C2B5C" w:rsidP="007F1951">
      <w:pPr>
        <w:jc w:val="both"/>
        <w:rPr>
          <w:sz w:val="24"/>
          <w:szCs w:val="24"/>
        </w:rPr>
      </w:pPr>
    </w:p>
    <w:p w:rsidR="001E6A0D" w:rsidRPr="001E6A0D" w:rsidRDefault="00703803" w:rsidP="007F1951">
      <w:pPr>
        <w:jc w:val="both"/>
        <w:rPr>
          <w:b/>
          <w:sz w:val="32"/>
          <w:szCs w:val="32"/>
        </w:rPr>
      </w:pPr>
      <w:r w:rsidRPr="00703803">
        <w:rPr>
          <w:b/>
          <w:sz w:val="32"/>
          <w:szCs w:val="32"/>
        </w:rPr>
        <w:t>Evaluation</w:t>
      </w:r>
      <w:r w:rsidR="008C2B5C" w:rsidRPr="00703803">
        <w:rPr>
          <w:b/>
          <w:sz w:val="32"/>
          <w:szCs w:val="32"/>
        </w:rPr>
        <w:t xml:space="preserve"> of the evidence: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As</w:t>
      </w:r>
      <w:r w:rsidR="007038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said both the material witnesses were single witnesses. </w:t>
      </w:r>
      <w:r w:rsidR="001E6A0D">
        <w:rPr>
          <w:sz w:val="24"/>
          <w:szCs w:val="24"/>
        </w:rPr>
        <w:t>Caution was</w:t>
      </w:r>
      <w:r>
        <w:rPr>
          <w:sz w:val="24"/>
          <w:szCs w:val="24"/>
        </w:rPr>
        <w:t xml:space="preserve"> applied accordingly.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evidence if weighed against each other is mutually destructive. </w:t>
      </w:r>
    </w:p>
    <w:p w:rsidR="008C2B5C" w:rsidRDefault="008C2B5C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>One alleges and one denies.</w:t>
      </w:r>
      <w:r w:rsidR="008C40C8">
        <w:rPr>
          <w:sz w:val="24"/>
          <w:szCs w:val="24"/>
        </w:rPr>
        <w:t xml:space="preserve"> In </w:t>
      </w:r>
      <w:r w:rsidR="001E6A0D">
        <w:rPr>
          <w:sz w:val="24"/>
          <w:szCs w:val="24"/>
        </w:rPr>
        <w:t>circumstances</w:t>
      </w:r>
      <w:r w:rsidR="008C40C8">
        <w:rPr>
          <w:sz w:val="24"/>
          <w:szCs w:val="24"/>
        </w:rPr>
        <w:t xml:space="preserve"> like </w:t>
      </w:r>
      <w:r w:rsidR="001E6A0D">
        <w:rPr>
          <w:sz w:val="24"/>
          <w:szCs w:val="24"/>
        </w:rPr>
        <w:t>these</w:t>
      </w:r>
      <w:r w:rsidR="008C40C8">
        <w:rPr>
          <w:sz w:val="24"/>
          <w:szCs w:val="24"/>
        </w:rPr>
        <w:t xml:space="preserve"> the court must look at the </w:t>
      </w:r>
      <w:r w:rsidR="001E6A0D">
        <w:rPr>
          <w:sz w:val="24"/>
          <w:szCs w:val="24"/>
        </w:rPr>
        <w:t>credibility</w:t>
      </w:r>
      <w:r w:rsidR="008C40C8">
        <w:rPr>
          <w:sz w:val="24"/>
          <w:szCs w:val="24"/>
        </w:rPr>
        <w:t xml:space="preserve">, </w:t>
      </w:r>
      <w:r w:rsidR="001E6A0D">
        <w:rPr>
          <w:sz w:val="24"/>
          <w:szCs w:val="24"/>
        </w:rPr>
        <w:t>demeanour</w:t>
      </w:r>
      <w:r w:rsidR="008C40C8">
        <w:rPr>
          <w:sz w:val="24"/>
          <w:szCs w:val="24"/>
        </w:rPr>
        <w:t xml:space="preserve"> and reaction of the witnesses.</w:t>
      </w:r>
    </w:p>
    <w:p w:rsidR="008C40C8" w:rsidRDefault="008C40C8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Taking the </w:t>
      </w:r>
      <w:r w:rsidR="001E6A0D">
        <w:rPr>
          <w:sz w:val="24"/>
          <w:szCs w:val="24"/>
        </w:rPr>
        <w:t>evidence of</w:t>
      </w:r>
      <w:r>
        <w:rPr>
          <w:sz w:val="24"/>
          <w:szCs w:val="24"/>
        </w:rPr>
        <w:t xml:space="preserve"> the Respondent was a cumbersome struggle. Questions</w:t>
      </w:r>
      <w:r w:rsidR="001E6A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asked by both his attorney and council for the complainant as well as question by the court always led to more evasive and lengthy answers. </w:t>
      </w:r>
      <w:r w:rsidR="001E6A0D">
        <w:rPr>
          <w:sz w:val="24"/>
          <w:szCs w:val="24"/>
        </w:rPr>
        <w:t>Irrelevant</w:t>
      </w:r>
      <w:r>
        <w:rPr>
          <w:sz w:val="24"/>
          <w:szCs w:val="24"/>
        </w:rPr>
        <w:t xml:space="preserve"> answers were given and sometimes answers which left the court </w:t>
      </w:r>
      <w:r w:rsidR="001E6A0D">
        <w:rPr>
          <w:sz w:val="24"/>
          <w:szCs w:val="24"/>
        </w:rPr>
        <w:t>dumbstruck. His evidence can</w:t>
      </w:r>
      <w:r>
        <w:rPr>
          <w:sz w:val="24"/>
          <w:szCs w:val="24"/>
        </w:rPr>
        <w:t xml:space="preserve">not be accredited as being credible and </w:t>
      </w:r>
      <w:r w:rsidR="001E6A0D">
        <w:rPr>
          <w:sz w:val="24"/>
          <w:szCs w:val="24"/>
        </w:rPr>
        <w:t>truth</w:t>
      </w:r>
      <w:r>
        <w:rPr>
          <w:sz w:val="24"/>
          <w:szCs w:val="24"/>
        </w:rPr>
        <w:t xml:space="preserve"> worthy.</w:t>
      </w:r>
      <w:r w:rsidR="001631F9">
        <w:rPr>
          <w:sz w:val="24"/>
          <w:szCs w:val="24"/>
        </w:rPr>
        <w:t xml:space="preserve"> Some answers were left open ended without giving a clear answer or relevant answer to the questions asked.</w:t>
      </w:r>
    </w:p>
    <w:p w:rsidR="008C40C8" w:rsidRDefault="008C40C8" w:rsidP="007F1951">
      <w:pPr>
        <w:jc w:val="both"/>
        <w:rPr>
          <w:sz w:val="24"/>
          <w:szCs w:val="24"/>
        </w:rPr>
      </w:pPr>
    </w:p>
    <w:p w:rsidR="008C40C8" w:rsidRDefault="008C40C8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1E6A0D">
        <w:rPr>
          <w:sz w:val="24"/>
          <w:szCs w:val="24"/>
        </w:rPr>
        <w:t>Complainant’s</w:t>
      </w:r>
      <w:r>
        <w:rPr>
          <w:sz w:val="24"/>
          <w:szCs w:val="24"/>
        </w:rPr>
        <w:t xml:space="preserve"> evidence </w:t>
      </w:r>
      <w:r w:rsidR="001E6A0D">
        <w:rPr>
          <w:sz w:val="24"/>
          <w:szCs w:val="24"/>
        </w:rPr>
        <w:t>and answers although</w:t>
      </w:r>
      <w:r>
        <w:rPr>
          <w:sz w:val="24"/>
          <w:szCs w:val="24"/>
        </w:rPr>
        <w:t xml:space="preserve"> lengthy was in most instances clear and honest. Even where question where put to him that would reflect badly on his character.</w:t>
      </w:r>
    </w:p>
    <w:p w:rsidR="008C40C8" w:rsidRDefault="008C40C8" w:rsidP="007F195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With </w:t>
      </w:r>
      <w:proofErr w:type="gramStart"/>
      <w:r>
        <w:rPr>
          <w:sz w:val="24"/>
          <w:szCs w:val="24"/>
        </w:rPr>
        <w:t>this being said the</w:t>
      </w:r>
      <w:proofErr w:type="gramEnd"/>
      <w:r>
        <w:rPr>
          <w:sz w:val="24"/>
          <w:szCs w:val="24"/>
        </w:rPr>
        <w:t xml:space="preserve"> court must now find </w:t>
      </w:r>
      <w:r w:rsidR="001E6A0D">
        <w:rPr>
          <w:sz w:val="24"/>
          <w:szCs w:val="24"/>
        </w:rPr>
        <w:t>whether</w:t>
      </w:r>
      <w:r>
        <w:rPr>
          <w:sz w:val="24"/>
          <w:szCs w:val="24"/>
        </w:rPr>
        <w:t xml:space="preserve"> or not the words and action</w:t>
      </w:r>
      <w:r w:rsidR="00415F01">
        <w:rPr>
          <w:sz w:val="24"/>
          <w:szCs w:val="24"/>
        </w:rPr>
        <w:t>s</w:t>
      </w:r>
      <w:r w:rsidR="001E6A0D">
        <w:rPr>
          <w:sz w:val="24"/>
          <w:szCs w:val="24"/>
        </w:rPr>
        <w:t xml:space="preserve"> falls within the ambit of the A</w:t>
      </w:r>
      <w:r>
        <w:rPr>
          <w:sz w:val="24"/>
          <w:szCs w:val="24"/>
        </w:rPr>
        <w:t>ct</w:t>
      </w:r>
      <w:r w:rsidR="001E6A0D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E6A0D" w:rsidRDefault="001E6A0D" w:rsidP="007F1951">
      <w:pPr>
        <w:jc w:val="both"/>
      </w:pPr>
      <w:r>
        <w:t>The 1</w:t>
      </w:r>
      <w:r w:rsidRPr="00703803">
        <w:rPr>
          <w:vertAlign w:val="superscript"/>
        </w:rPr>
        <w:t>st</w:t>
      </w:r>
      <w:r>
        <w:t xml:space="preserve"> and 2</w:t>
      </w:r>
      <w:r w:rsidRPr="00703803">
        <w:rPr>
          <w:vertAlign w:val="superscript"/>
        </w:rPr>
        <w:t>nd</w:t>
      </w:r>
      <w:r>
        <w:t xml:space="preserve"> Complainant’s carried the burden of proof with regards to the prima facie actions or </w:t>
      </w:r>
      <w:proofErr w:type="spellStart"/>
      <w:r>
        <w:t>non actions</w:t>
      </w:r>
      <w:proofErr w:type="spellEnd"/>
      <w:r>
        <w:t xml:space="preserve"> that could be constructed as discrimination. </w:t>
      </w:r>
    </w:p>
    <w:p w:rsidR="001E6A0D" w:rsidRDefault="001E6A0D" w:rsidP="007F1951">
      <w:pPr>
        <w:jc w:val="both"/>
      </w:pPr>
      <w:r>
        <w:t>The court finds that they did succeed and that the allegations fall within section 10 of the Act.</w:t>
      </w:r>
    </w:p>
    <w:p w:rsidR="001E6A0D" w:rsidRDefault="001E6A0D" w:rsidP="007F1951">
      <w:pPr>
        <w:jc w:val="both"/>
      </w:pPr>
      <w:r>
        <w:lastRenderedPageBreak/>
        <w:t>The natural question now is if the Respondents succeeded in discharging their onus. Based on the fact that the evidence of the 1</w:t>
      </w:r>
      <w:r w:rsidRPr="001E6A0D">
        <w:rPr>
          <w:vertAlign w:val="superscript"/>
        </w:rPr>
        <w:t>st</w:t>
      </w:r>
      <w:r>
        <w:t xml:space="preserve"> Respondent was not credible and trustworthy the court finds that they did not succeed.</w:t>
      </w:r>
      <w:r w:rsidR="00415F01">
        <w:t xml:space="preserve"> </w:t>
      </w:r>
    </w:p>
    <w:p w:rsidR="001E6A0D" w:rsidRDefault="001E6A0D" w:rsidP="007F1951">
      <w:pPr>
        <w:jc w:val="both"/>
      </w:pPr>
      <w:r w:rsidRPr="007F1951">
        <w:rPr>
          <w:b/>
        </w:rPr>
        <w:t>Based on the action of the 1</w:t>
      </w:r>
      <w:r w:rsidRPr="007F1951">
        <w:rPr>
          <w:b/>
          <w:vertAlign w:val="superscript"/>
        </w:rPr>
        <w:t>st</w:t>
      </w:r>
      <w:r w:rsidRPr="007F1951">
        <w:rPr>
          <w:b/>
        </w:rPr>
        <w:t xml:space="preserve"> Respondent and the </w:t>
      </w:r>
      <w:proofErr w:type="spellStart"/>
      <w:r w:rsidRPr="007F1951">
        <w:rPr>
          <w:b/>
        </w:rPr>
        <w:t>non action</w:t>
      </w:r>
      <w:proofErr w:type="spellEnd"/>
      <w:r w:rsidRPr="007F1951">
        <w:rPr>
          <w:b/>
        </w:rPr>
        <w:t xml:space="preserve"> of the 2</w:t>
      </w:r>
      <w:r w:rsidRPr="007F1951">
        <w:rPr>
          <w:b/>
          <w:vertAlign w:val="superscript"/>
        </w:rPr>
        <w:t>nd</w:t>
      </w:r>
      <w:r w:rsidRPr="007F1951">
        <w:rPr>
          <w:b/>
        </w:rPr>
        <w:t xml:space="preserve"> Respondent the court then finds for the 1</w:t>
      </w:r>
      <w:r w:rsidRPr="007F1951">
        <w:rPr>
          <w:b/>
          <w:vertAlign w:val="superscript"/>
        </w:rPr>
        <w:t>st</w:t>
      </w:r>
      <w:r w:rsidRPr="007F1951">
        <w:rPr>
          <w:b/>
        </w:rPr>
        <w:t xml:space="preserve"> and 2</w:t>
      </w:r>
      <w:r w:rsidRPr="007F1951">
        <w:rPr>
          <w:b/>
          <w:vertAlign w:val="superscript"/>
        </w:rPr>
        <w:t>nd</w:t>
      </w:r>
      <w:r w:rsidRPr="007F1951">
        <w:rPr>
          <w:b/>
        </w:rPr>
        <w:t xml:space="preserve"> Complainant in this matter</w:t>
      </w:r>
      <w:r>
        <w:t>.</w:t>
      </w:r>
    </w:p>
    <w:p w:rsidR="007F1951" w:rsidRDefault="00E66553" w:rsidP="007F1951">
      <w:pPr>
        <w:jc w:val="both"/>
      </w:pPr>
      <w:r>
        <w:t>.</w:t>
      </w:r>
    </w:p>
    <w:p w:rsidR="00415F01" w:rsidRDefault="00415F01" w:rsidP="007F1951">
      <w:pPr>
        <w:jc w:val="both"/>
      </w:pPr>
      <w:r>
        <w:t>It is noteworthy to mention that the non-actions of the 2</w:t>
      </w:r>
      <w:r w:rsidRPr="00415F01">
        <w:rPr>
          <w:vertAlign w:val="superscript"/>
        </w:rPr>
        <w:t>nd</w:t>
      </w:r>
      <w:r>
        <w:t xml:space="preserve"> Respondent is shocking. The matter was reported to the circuit office. There was a </w:t>
      </w:r>
      <w:proofErr w:type="spellStart"/>
      <w:r>
        <w:t>half hearted</w:t>
      </w:r>
      <w:proofErr w:type="spellEnd"/>
      <w:r>
        <w:t xml:space="preserve"> investigation with no clear outcome or directive of corrective measures coming from it. The court is sensitive to the fact that the 2</w:t>
      </w:r>
      <w:r w:rsidRPr="00415F01">
        <w:rPr>
          <w:vertAlign w:val="superscript"/>
        </w:rPr>
        <w:t>nd</w:t>
      </w:r>
      <w:r>
        <w:t xml:space="preserve"> Respondent might have been confronted with </w:t>
      </w:r>
      <w:proofErr w:type="gramStart"/>
      <w:r>
        <w:t>an</w:t>
      </w:r>
      <w:proofErr w:type="gramEnd"/>
      <w:r>
        <w:t xml:space="preserve"> unique set of facts. This however does not warrant taking no action at all. Any attempt from the 2</w:t>
      </w:r>
      <w:r w:rsidRPr="00415F01">
        <w:rPr>
          <w:vertAlign w:val="superscript"/>
        </w:rPr>
        <w:t>nd</w:t>
      </w:r>
      <w:r>
        <w:t xml:space="preserve"> Respondent to rectify or guide or </w:t>
      </w:r>
      <w:proofErr w:type="spellStart"/>
      <w:r>
        <w:t>adres</w:t>
      </w:r>
      <w:proofErr w:type="spellEnd"/>
      <w:r>
        <w:t xml:space="preserve"> the matter would have gone a far way. The 2</w:t>
      </w:r>
      <w:r w:rsidRPr="00415F01">
        <w:rPr>
          <w:vertAlign w:val="superscript"/>
        </w:rPr>
        <w:t>nd</w:t>
      </w:r>
      <w:r>
        <w:t xml:space="preserve"> Respondent and the 1ste Respondent was and still is tasked to create a safe, protective, stress free </w:t>
      </w:r>
      <w:r w:rsidR="007F1951">
        <w:t>environment for learners</w:t>
      </w:r>
      <w:r>
        <w:t>. They are tasked to look after the wellbeing of the learners and they failed.</w:t>
      </w:r>
    </w:p>
    <w:p w:rsidR="001E6A0D" w:rsidRDefault="001E6A0D" w:rsidP="00987306"/>
    <w:p w:rsidR="001E6A0D" w:rsidRDefault="001E6A0D" w:rsidP="00987306">
      <w:r>
        <w:t>Signed</w:t>
      </w:r>
    </w:p>
    <w:p w:rsidR="001E6A0D" w:rsidRDefault="001E6A0D" w:rsidP="00987306">
      <w:r>
        <w:t>J A du Plessis</w:t>
      </w:r>
    </w:p>
    <w:p w:rsidR="001E6A0D" w:rsidRDefault="001E6A0D" w:rsidP="00987306">
      <w:r>
        <w:t xml:space="preserve">Magistrate Equality court </w:t>
      </w:r>
      <w:proofErr w:type="spellStart"/>
      <w:r>
        <w:t>Seshego</w:t>
      </w:r>
      <w:proofErr w:type="spellEnd"/>
    </w:p>
    <w:p w:rsidR="001E6A0D" w:rsidRDefault="001E6A0D" w:rsidP="00987306">
      <w:pPr>
        <w:rPr>
          <w:sz w:val="24"/>
          <w:szCs w:val="24"/>
        </w:rPr>
      </w:pPr>
    </w:p>
    <w:p w:rsidR="001E6A0D" w:rsidRDefault="001E6A0D" w:rsidP="00987306">
      <w:pPr>
        <w:rPr>
          <w:sz w:val="24"/>
          <w:szCs w:val="24"/>
        </w:rPr>
      </w:pPr>
    </w:p>
    <w:p w:rsidR="001E6A0D" w:rsidRDefault="001E6A0D" w:rsidP="00987306">
      <w:pPr>
        <w:rPr>
          <w:sz w:val="24"/>
          <w:szCs w:val="24"/>
        </w:rPr>
      </w:pPr>
    </w:p>
    <w:p w:rsidR="008C2B5C" w:rsidRPr="008C2B5C" w:rsidRDefault="008C2B5C" w:rsidP="00987306">
      <w:pPr>
        <w:rPr>
          <w:sz w:val="24"/>
          <w:szCs w:val="24"/>
        </w:rPr>
      </w:pPr>
    </w:p>
    <w:p w:rsidR="00987306" w:rsidRPr="00987306" w:rsidRDefault="00987306" w:rsidP="00987306">
      <w:pPr>
        <w:rPr>
          <w:b/>
          <w:sz w:val="24"/>
          <w:szCs w:val="24"/>
        </w:rPr>
      </w:pPr>
    </w:p>
    <w:p w:rsidR="00987306" w:rsidRDefault="00987306" w:rsidP="00987306">
      <w:pPr>
        <w:rPr>
          <w:b/>
        </w:rPr>
      </w:pPr>
    </w:p>
    <w:p w:rsidR="00987306" w:rsidRPr="00987306" w:rsidRDefault="00987306" w:rsidP="00987306">
      <w:pPr>
        <w:rPr>
          <w:b/>
        </w:rPr>
      </w:pPr>
    </w:p>
    <w:p w:rsidR="00987306" w:rsidRDefault="00987306" w:rsidP="00987306">
      <w:pPr>
        <w:rPr>
          <w:b/>
        </w:rPr>
      </w:pPr>
    </w:p>
    <w:p w:rsidR="00415F01" w:rsidRDefault="00415F01" w:rsidP="00987306">
      <w:pPr>
        <w:rPr>
          <w:b/>
        </w:rPr>
      </w:pPr>
    </w:p>
    <w:p w:rsidR="00415F01" w:rsidRDefault="00415F01" w:rsidP="00987306">
      <w:pPr>
        <w:rPr>
          <w:b/>
        </w:rPr>
      </w:pPr>
    </w:p>
    <w:p w:rsidR="00415F01" w:rsidRDefault="00415F01" w:rsidP="00987306">
      <w:pPr>
        <w:rPr>
          <w:b/>
        </w:rPr>
      </w:pPr>
    </w:p>
    <w:p w:rsidR="00415F01" w:rsidRDefault="00415F01" w:rsidP="00987306">
      <w:pPr>
        <w:rPr>
          <w:b/>
        </w:rPr>
      </w:pPr>
    </w:p>
    <w:p w:rsidR="00415F01" w:rsidRDefault="00415F01" w:rsidP="00987306">
      <w:pPr>
        <w:rPr>
          <w:b/>
        </w:rPr>
      </w:pPr>
    </w:p>
    <w:p w:rsidR="00415F01" w:rsidRDefault="00415F01" w:rsidP="00415F01">
      <w:pPr>
        <w:jc w:val="center"/>
      </w:pPr>
      <w:r>
        <w:rPr>
          <w:b/>
          <w:sz w:val="28"/>
          <w:szCs w:val="28"/>
        </w:rPr>
        <w:lastRenderedPageBreak/>
        <w:t>IN THE EQUA</w:t>
      </w:r>
      <w:r w:rsidRPr="00987306">
        <w:rPr>
          <w:b/>
          <w:sz w:val="28"/>
          <w:szCs w:val="28"/>
        </w:rPr>
        <w:t>LITY COURT FOR THE DISTRICT SESHEGO HELD AT SEHEGO</w:t>
      </w:r>
    </w:p>
    <w:p w:rsidR="00415F01" w:rsidRDefault="00415F01" w:rsidP="00415F01">
      <w:pPr>
        <w:jc w:val="center"/>
      </w:pPr>
    </w:p>
    <w:p w:rsidR="00415F01" w:rsidRPr="00987306" w:rsidRDefault="00415F01" w:rsidP="00415F01">
      <w:pPr>
        <w:rPr>
          <w:b/>
        </w:rPr>
      </w:pPr>
      <w:r w:rsidRPr="00987306">
        <w:rPr>
          <w:b/>
        </w:rPr>
        <w:t xml:space="preserve"> In the matter between:</w:t>
      </w:r>
    </w:p>
    <w:p w:rsidR="00415F01" w:rsidRPr="00987306" w:rsidRDefault="00415F01" w:rsidP="00415F01">
      <w:pPr>
        <w:rPr>
          <w:b/>
        </w:rPr>
      </w:pPr>
      <w:r w:rsidRPr="00987306">
        <w:rPr>
          <w:b/>
        </w:rPr>
        <w:t>NARE PHILLEMON MPHELA AND OTEHRS</w:t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  <w:t>COMPLAINANT</w:t>
      </w:r>
    </w:p>
    <w:p w:rsidR="00415F01" w:rsidRPr="00987306" w:rsidRDefault="00415F01" w:rsidP="00415F01">
      <w:pPr>
        <w:rPr>
          <w:b/>
        </w:rPr>
      </w:pPr>
    </w:p>
    <w:p w:rsidR="00415F01" w:rsidRPr="00987306" w:rsidRDefault="00415F01" w:rsidP="00415F01">
      <w:pPr>
        <w:rPr>
          <w:b/>
        </w:rPr>
      </w:pPr>
      <w:r w:rsidRPr="00987306">
        <w:rPr>
          <w:b/>
        </w:rPr>
        <w:t>And</w:t>
      </w:r>
    </w:p>
    <w:p w:rsidR="00415F01" w:rsidRPr="00987306" w:rsidRDefault="00415F01" w:rsidP="00415F01">
      <w:pPr>
        <w:rPr>
          <w:b/>
        </w:rPr>
      </w:pPr>
    </w:p>
    <w:p w:rsidR="00415F01" w:rsidRPr="00987306" w:rsidRDefault="00415F01" w:rsidP="00415F01">
      <w:pPr>
        <w:rPr>
          <w:b/>
        </w:rPr>
      </w:pPr>
      <w:r w:rsidRPr="00987306">
        <w:rPr>
          <w:b/>
        </w:rPr>
        <w:t xml:space="preserve">KGABO FRANCIS </w:t>
      </w:r>
      <w:proofErr w:type="gramStart"/>
      <w:r w:rsidRPr="00987306">
        <w:rPr>
          <w:b/>
        </w:rPr>
        <w:t>MANAMELA  and</w:t>
      </w:r>
      <w:proofErr w:type="gramEnd"/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  <w:t>1</w:t>
      </w:r>
      <w:r w:rsidRPr="00987306">
        <w:rPr>
          <w:b/>
          <w:vertAlign w:val="superscript"/>
        </w:rPr>
        <w:t>ST</w:t>
      </w:r>
      <w:r w:rsidRPr="00987306">
        <w:rPr>
          <w:b/>
        </w:rPr>
        <w:t xml:space="preserve"> RESPONDENT</w:t>
      </w:r>
    </w:p>
    <w:p w:rsidR="00415F01" w:rsidRDefault="00415F01" w:rsidP="00415F01">
      <w:pPr>
        <w:pBdr>
          <w:bottom w:val="single" w:sz="12" w:space="1" w:color="auto"/>
        </w:pBdr>
        <w:rPr>
          <w:b/>
        </w:rPr>
      </w:pPr>
      <w:r w:rsidRPr="00987306">
        <w:rPr>
          <w:b/>
        </w:rPr>
        <w:t>LIMPOPO PROVINCIAL DEPARTMENT OF EDUCATION</w:t>
      </w:r>
      <w:r w:rsidRPr="00987306">
        <w:rPr>
          <w:b/>
        </w:rPr>
        <w:tab/>
      </w:r>
      <w:r w:rsidRPr="00987306">
        <w:rPr>
          <w:b/>
        </w:rPr>
        <w:tab/>
      </w:r>
      <w:r w:rsidRPr="00987306">
        <w:rPr>
          <w:b/>
        </w:rPr>
        <w:tab/>
        <w:t>2</w:t>
      </w:r>
      <w:r w:rsidRPr="00987306">
        <w:rPr>
          <w:b/>
          <w:vertAlign w:val="superscript"/>
        </w:rPr>
        <w:t>ND</w:t>
      </w:r>
      <w:r w:rsidRPr="00987306">
        <w:rPr>
          <w:b/>
        </w:rPr>
        <w:t xml:space="preserve"> RESPONDENT</w:t>
      </w:r>
    </w:p>
    <w:p w:rsidR="00415F01" w:rsidRDefault="00415F01" w:rsidP="00415F01">
      <w:pPr>
        <w:rPr>
          <w:b/>
        </w:rPr>
      </w:pPr>
    </w:p>
    <w:p w:rsidR="00415F01" w:rsidRDefault="00415F01" w:rsidP="00415F01">
      <w:pPr>
        <w:rPr>
          <w:b/>
        </w:rPr>
      </w:pPr>
    </w:p>
    <w:p w:rsidR="00415F01" w:rsidRDefault="00415F01" w:rsidP="00415F01">
      <w:pPr>
        <w:pBdr>
          <w:top w:val="single" w:sz="12" w:space="1" w:color="auto"/>
          <w:bottom w:val="single" w:sz="12" w:space="1" w:color="auto"/>
        </w:pBd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QUANTUM </w:t>
      </w:r>
      <w:r w:rsidRPr="00987306">
        <w:rPr>
          <w:b/>
          <w:sz w:val="56"/>
          <w:szCs w:val="56"/>
        </w:rPr>
        <w:t>JUDGEMENT</w:t>
      </w:r>
    </w:p>
    <w:p w:rsidR="00415F01" w:rsidRDefault="00415F01" w:rsidP="00987306">
      <w:pPr>
        <w:rPr>
          <w:b/>
        </w:rPr>
      </w:pPr>
    </w:p>
    <w:p w:rsidR="00415F01" w:rsidRDefault="00614173" w:rsidP="00987306">
      <w:pPr>
        <w:rPr>
          <w:b/>
        </w:rPr>
      </w:pPr>
      <w:r>
        <w:rPr>
          <w:b/>
        </w:rPr>
        <w:t xml:space="preserve">The court awards the following </w:t>
      </w:r>
      <w:proofErr w:type="spellStart"/>
      <w:r>
        <w:rPr>
          <w:b/>
        </w:rPr>
        <w:t>quatum</w:t>
      </w:r>
      <w:proofErr w:type="spellEnd"/>
      <w:r>
        <w:rPr>
          <w:b/>
        </w:rPr>
        <w:t xml:space="preserve"> to the 1</w:t>
      </w:r>
      <w:r w:rsidRPr="00614173">
        <w:rPr>
          <w:b/>
          <w:vertAlign w:val="superscript"/>
        </w:rPr>
        <w:t>st</w:t>
      </w:r>
      <w:r>
        <w:rPr>
          <w:b/>
        </w:rPr>
        <w:t xml:space="preserve"> Complainant:</w:t>
      </w:r>
    </w:p>
    <w:p w:rsidR="00614173" w:rsidRDefault="00614173" w:rsidP="00987306">
      <w:pPr>
        <w:rPr>
          <w:b/>
        </w:rPr>
      </w:pPr>
    </w:p>
    <w:p w:rsidR="00614173" w:rsidRDefault="00614173" w:rsidP="007F1951">
      <w:pPr>
        <w:jc w:val="both"/>
        <w:rPr>
          <w:b/>
        </w:rPr>
      </w:pPr>
      <w:r>
        <w:rPr>
          <w:b/>
        </w:rPr>
        <w:t>1: R60 000 (sixty thousand Rand) to be paid into the t</w:t>
      </w:r>
      <w:r w:rsidR="007F1951">
        <w:rPr>
          <w:b/>
        </w:rPr>
        <w:t>r</w:t>
      </w:r>
      <w:r>
        <w:rPr>
          <w:b/>
        </w:rPr>
        <w:t xml:space="preserve">ust account of </w:t>
      </w:r>
      <w:r w:rsidR="00FA783C">
        <w:rPr>
          <w:b/>
        </w:rPr>
        <w:t>Webber Wentzel</w:t>
      </w:r>
      <w:r>
        <w:rPr>
          <w:b/>
        </w:rPr>
        <w:t xml:space="preserve"> </w:t>
      </w:r>
      <w:r w:rsidR="007F1951">
        <w:rPr>
          <w:b/>
        </w:rPr>
        <w:t xml:space="preserve">                                                      </w:t>
      </w:r>
      <w:r>
        <w:rPr>
          <w:b/>
        </w:rPr>
        <w:t>attorneys</w:t>
      </w:r>
      <w:r w:rsidR="00E66553">
        <w:rPr>
          <w:b/>
        </w:rPr>
        <w:t xml:space="preserve"> for disbursement to the 1</w:t>
      </w:r>
      <w:r w:rsidR="00E66553" w:rsidRPr="00E66553">
        <w:rPr>
          <w:b/>
          <w:vertAlign w:val="superscript"/>
        </w:rPr>
        <w:t>st</w:t>
      </w:r>
      <w:r w:rsidR="00E66553">
        <w:rPr>
          <w:b/>
        </w:rPr>
        <w:t xml:space="preserve"> Complainant</w:t>
      </w:r>
      <w:r w:rsidR="00FA783C">
        <w:rPr>
          <w:b/>
        </w:rPr>
        <w:t>.</w:t>
      </w:r>
    </w:p>
    <w:p w:rsidR="00614173" w:rsidRDefault="00614173" w:rsidP="007F1951">
      <w:pPr>
        <w:jc w:val="both"/>
        <w:rPr>
          <w:b/>
        </w:rPr>
      </w:pPr>
      <w:r>
        <w:rPr>
          <w:b/>
        </w:rPr>
        <w:t>2. R20 000 (twenty thousand rand) for the completion of the 1</w:t>
      </w:r>
      <w:r w:rsidRPr="00614173">
        <w:rPr>
          <w:b/>
          <w:vertAlign w:val="superscript"/>
        </w:rPr>
        <w:t>st</w:t>
      </w:r>
      <w:r>
        <w:rPr>
          <w:b/>
        </w:rPr>
        <w:t xml:space="preserve"> Complainant’s matric</w:t>
      </w:r>
      <w:r w:rsidR="007F1951">
        <w:rPr>
          <w:b/>
        </w:rPr>
        <w:t xml:space="preserve"> or a NQ level 4 </w:t>
      </w:r>
      <w:proofErr w:type="spellStart"/>
      <w:r w:rsidR="007F1951">
        <w:rPr>
          <w:b/>
        </w:rPr>
        <w:t>qualifiaction</w:t>
      </w:r>
      <w:proofErr w:type="spellEnd"/>
      <w:r>
        <w:rPr>
          <w:b/>
        </w:rPr>
        <w:t xml:space="preserve">. To be paid into the trust account and managed by </w:t>
      </w:r>
      <w:r w:rsidR="00FA783C">
        <w:rPr>
          <w:b/>
        </w:rPr>
        <w:t xml:space="preserve">Webber Wentzel                                                       </w:t>
      </w:r>
      <w:r>
        <w:rPr>
          <w:b/>
        </w:rPr>
        <w:t xml:space="preserve">attorneys. If all R20 000 is not utilised for </w:t>
      </w:r>
      <w:r w:rsidR="007F1951">
        <w:rPr>
          <w:b/>
        </w:rPr>
        <w:t>this purpose by 31 December 2020</w:t>
      </w:r>
      <w:r>
        <w:rPr>
          <w:b/>
        </w:rPr>
        <w:t xml:space="preserve">, the </w:t>
      </w:r>
      <w:r w:rsidR="00F10C96">
        <w:rPr>
          <w:b/>
        </w:rPr>
        <w:t>balances</w:t>
      </w:r>
      <w:r>
        <w:rPr>
          <w:b/>
        </w:rPr>
        <w:t xml:space="preserve"> </w:t>
      </w:r>
      <w:r w:rsidR="007F1951">
        <w:rPr>
          <w:b/>
        </w:rPr>
        <w:t xml:space="preserve">is </w:t>
      </w:r>
      <w:r>
        <w:rPr>
          <w:b/>
        </w:rPr>
        <w:t>to be paid back to the 1</w:t>
      </w:r>
      <w:r w:rsidRPr="00614173">
        <w:rPr>
          <w:b/>
          <w:vertAlign w:val="superscript"/>
        </w:rPr>
        <w:t>st</w:t>
      </w:r>
      <w:r>
        <w:rPr>
          <w:b/>
        </w:rPr>
        <w:t xml:space="preserve"> or 2</w:t>
      </w:r>
      <w:r w:rsidRPr="00614173">
        <w:rPr>
          <w:b/>
          <w:vertAlign w:val="superscript"/>
        </w:rPr>
        <w:t>nd</w:t>
      </w:r>
      <w:r>
        <w:rPr>
          <w:b/>
        </w:rPr>
        <w:t xml:space="preserve"> Respondent – depending on who paid the remedy.</w:t>
      </w:r>
    </w:p>
    <w:p w:rsidR="00614173" w:rsidRDefault="00614173" w:rsidP="007F1951">
      <w:pPr>
        <w:jc w:val="both"/>
        <w:rPr>
          <w:b/>
        </w:rPr>
      </w:pPr>
      <w:r>
        <w:rPr>
          <w:b/>
        </w:rPr>
        <w:t>3. R 20</w:t>
      </w:r>
      <w:r w:rsidR="00F10C96">
        <w:rPr>
          <w:b/>
        </w:rPr>
        <w:t> </w:t>
      </w:r>
      <w:r>
        <w:rPr>
          <w:b/>
        </w:rPr>
        <w:t>000</w:t>
      </w:r>
      <w:r w:rsidR="00F10C96">
        <w:rPr>
          <w:b/>
        </w:rPr>
        <w:t xml:space="preserve"> (twenty thousand rand) for session</w:t>
      </w:r>
      <w:r w:rsidR="007F1951">
        <w:rPr>
          <w:b/>
        </w:rPr>
        <w:t>s</w:t>
      </w:r>
      <w:r w:rsidR="00F10C96">
        <w:rPr>
          <w:b/>
        </w:rPr>
        <w:t xml:space="preserve"> as prescribed and suggested by Prof </w:t>
      </w:r>
      <w:proofErr w:type="spellStart"/>
      <w:r w:rsidR="00F10C96">
        <w:rPr>
          <w:b/>
        </w:rPr>
        <w:t>Langa</w:t>
      </w:r>
      <w:proofErr w:type="spellEnd"/>
      <w:r w:rsidR="00F10C96">
        <w:rPr>
          <w:b/>
        </w:rPr>
        <w:t xml:space="preserve">. The amount is to be paid into the trust account and managed by </w:t>
      </w:r>
      <w:r w:rsidR="00FA783C">
        <w:rPr>
          <w:b/>
        </w:rPr>
        <w:t xml:space="preserve">Webber Wentzel                                                       </w:t>
      </w:r>
      <w:r w:rsidR="00F10C96">
        <w:rPr>
          <w:b/>
        </w:rPr>
        <w:t>attorneys.</w:t>
      </w:r>
    </w:p>
    <w:p w:rsidR="00E66553" w:rsidRDefault="00E66553" w:rsidP="007F1951">
      <w:pPr>
        <w:jc w:val="both"/>
        <w:rPr>
          <w:b/>
        </w:rPr>
      </w:pPr>
      <w:r>
        <w:rPr>
          <w:b/>
        </w:rPr>
        <w:t>4. Payments to be made on or before 30 April 2017.</w:t>
      </w:r>
    </w:p>
    <w:p w:rsidR="00F10C96" w:rsidRDefault="00E66553" w:rsidP="007F1951">
      <w:pPr>
        <w:jc w:val="both"/>
        <w:rPr>
          <w:b/>
        </w:rPr>
      </w:pPr>
      <w:r>
        <w:rPr>
          <w:b/>
        </w:rPr>
        <w:t>5.</w:t>
      </w:r>
      <w:r w:rsidR="00F10C96">
        <w:rPr>
          <w:b/>
        </w:rPr>
        <w:t xml:space="preserve"> The 1</w:t>
      </w:r>
      <w:r w:rsidR="00F10C96" w:rsidRPr="00F10C96">
        <w:rPr>
          <w:b/>
          <w:vertAlign w:val="superscript"/>
        </w:rPr>
        <w:t>st</w:t>
      </w:r>
      <w:r w:rsidR="00F10C96">
        <w:rPr>
          <w:b/>
        </w:rPr>
        <w:t xml:space="preserve"> Respondent is instructed to attend a full day </w:t>
      </w:r>
      <w:r w:rsidR="009309FC">
        <w:rPr>
          <w:b/>
        </w:rPr>
        <w:t>presentation</w:t>
      </w:r>
      <w:r w:rsidR="00F10C96">
        <w:rPr>
          <w:b/>
        </w:rPr>
        <w:t>/program drafted and presented</w:t>
      </w:r>
      <w:r w:rsidR="009309FC">
        <w:rPr>
          <w:b/>
        </w:rPr>
        <w:t xml:space="preserve"> by The Human Rights Commission on gender sensitivity.</w:t>
      </w:r>
      <w:r w:rsidR="00F10C96">
        <w:rPr>
          <w:b/>
        </w:rPr>
        <w:t xml:space="preserve"> This program must </w:t>
      </w:r>
      <w:r w:rsidR="009309FC">
        <w:rPr>
          <w:b/>
        </w:rPr>
        <w:t>be compiled and attended by 30 June</w:t>
      </w:r>
      <w:r w:rsidR="00F10C96">
        <w:rPr>
          <w:b/>
        </w:rPr>
        <w:t xml:space="preserve"> </w:t>
      </w:r>
      <w:r w:rsidR="009309FC">
        <w:rPr>
          <w:b/>
        </w:rPr>
        <w:t>2017</w:t>
      </w:r>
      <w:r w:rsidR="00F10C96">
        <w:rPr>
          <w:b/>
        </w:rPr>
        <w:t xml:space="preserve">. Cost of this will be </w:t>
      </w:r>
      <w:r w:rsidR="009309FC">
        <w:rPr>
          <w:b/>
        </w:rPr>
        <w:t>for the 2</w:t>
      </w:r>
      <w:r w:rsidR="009309FC" w:rsidRPr="009309FC">
        <w:rPr>
          <w:b/>
          <w:vertAlign w:val="superscript"/>
        </w:rPr>
        <w:t>nd</w:t>
      </w:r>
      <w:r w:rsidR="009309FC">
        <w:rPr>
          <w:b/>
        </w:rPr>
        <w:t xml:space="preserve"> Respondent.</w:t>
      </w:r>
    </w:p>
    <w:p w:rsidR="00BA5983" w:rsidRDefault="00BA5983" w:rsidP="007F1951">
      <w:pPr>
        <w:jc w:val="both"/>
        <w:rPr>
          <w:b/>
        </w:rPr>
      </w:pPr>
      <w:r>
        <w:rPr>
          <w:b/>
        </w:rPr>
        <w:lastRenderedPageBreak/>
        <w:t xml:space="preserve">6. The 1ste Respondent is ordered to make a written apology </w:t>
      </w:r>
      <w:proofErr w:type="spellStart"/>
      <w:r>
        <w:rPr>
          <w:b/>
        </w:rPr>
        <w:t>ito</w:t>
      </w:r>
      <w:proofErr w:type="spellEnd"/>
      <w:r>
        <w:rPr>
          <w:b/>
        </w:rPr>
        <w:t xml:space="preserve"> section 22(2)(j) of the Act to the 1stComplainant on or before 30 April 2017, to be filled on the court file and lodged with </w:t>
      </w:r>
      <w:r w:rsidR="00FA783C">
        <w:rPr>
          <w:b/>
        </w:rPr>
        <w:t xml:space="preserve">Webber </w:t>
      </w:r>
      <w:proofErr w:type="gramStart"/>
      <w:r w:rsidR="00FA783C">
        <w:rPr>
          <w:b/>
        </w:rPr>
        <w:t xml:space="preserve">Wentzel  </w:t>
      </w:r>
      <w:r>
        <w:rPr>
          <w:b/>
        </w:rPr>
        <w:t>attorneys</w:t>
      </w:r>
      <w:proofErr w:type="gramEnd"/>
      <w:r w:rsidR="00FA783C">
        <w:rPr>
          <w:b/>
        </w:rPr>
        <w:t>.</w:t>
      </w:r>
    </w:p>
    <w:p w:rsidR="00F10C96" w:rsidRDefault="00BA5983" w:rsidP="007F1951">
      <w:pPr>
        <w:jc w:val="both"/>
        <w:rPr>
          <w:b/>
        </w:rPr>
      </w:pPr>
      <w:r>
        <w:rPr>
          <w:b/>
        </w:rPr>
        <w:t>7</w:t>
      </w:r>
      <w:r w:rsidR="00E66553">
        <w:rPr>
          <w:b/>
        </w:rPr>
        <w:t>.</w:t>
      </w:r>
      <w:r>
        <w:rPr>
          <w:b/>
        </w:rPr>
        <w:t xml:space="preserve"> As much as section 21 (2)(h)</w:t>
      </w:r>
      <w:r w:rsidR="00F10C96">
        <w:rPr>
          <w:b/>
        </w:rPr>
        <w:t xml:space="preserve"> of the Act allows the court to be wide in its remedies, the court feels uncomfortable to issue a ruling/directive towards the National Department of Education to implement policies which will </w:t>
      </w:r>
      <w:proofErr w:type="spellStart"/>
      <w:r w:rsidR="00F10C96">
        <w:rPr>
          <w:b/>
        </w:rPr>
        <w:t>adres</w:t>
      </w:r>
      <w:proofErr w:type="spellEnd"/>
      <w:r w:rsidR="00F10C96">
        <w:rPr>
          <w:b/>
        </w:rPr>
        <w:t xml:space="preserve"> and prevent similar facts as these to present itself in future. The reasoning for that is because they were not sited as a party to the matter. The court could not apply the audio </w:t>
      </w:r>
      <w:proofErr w:type="spellStart"/>
      <w:r w:rsidR="00F10C96">
        <w:rPr>
          <w:b/>
        </w:rPr>
        <w:t>altem</w:t>
      </w:r>
      <w:proofErr w:type="spellEnd"/>
      <w:r w:rsidR="00F10C96">
        <w:rPr>
          <w:b/>
        </w:rPr>
        <w:t xml:space="preserve"> partem rule. </w:t>
      </w:r>
      <w:r w:rsidR="00FA783C">
        <w:rPr>
          <w:b/>
        </w:rPr>
        <w:t>The court strongly suggests that the 2</w:t>
      </w:r>
      <w:r w:rsidR="00FA783C" w:rsidRPr="00F10C96">
        <w:rPr>
          <w:b/>
          <w:vertAlign w:val="superscript"/>
        </w:rPr>
        <w:t>nd</w:t>
      </w:r>
      <w:r w:rsidR="00FA783C">
        <w:rPr>
          <w:b/>
        </w:rPr>
        <w:t xml:space="preserve"> Respondent as well as 2</w:t>
      </w:r>
      <w:r w:rsidR="00FA783C" w:rsidRPr="00F10C96">
        <w:rPr>
          <w:b/>
          <w:vertAlign w:val="superscript"/>
        </w:rPr>
        <w:t>nd</w:t>
      </w:r>
      <w:r w:rsidR="00FA783C">
        <w:rPr>
          <w:b/>
        </w:rPr>
        <w:t xml:space="preserve"> Complainant brings the nature of this case and judgement under the attention of the Director-General of the said department for his attention and action.</w:t>
      </w:r>
    </w:p>
    <w:p w:rsidR="00F10C96" w:rsidRDefault="00BA5983" w:rsidP="007F1951">
      <w:pPr>
        <w:jc w:val="both"/>
        <w:rPr>
          <w:b/>
        </w:rPr>
      </w:pPr>
      <w:r>
        <w:rPr>
          <w:b/>
        </w:rPr>
        <w:t xml:space="preserve">8. The court also </w:t>
      </w:r>
      <w:proofErr w:type="spellStart"/>
      <w:r>
        <w:rPr>
          <w:b/>
        </w:rPr>
        <w:t>ito</w:t>
      </w:r>
      <w:proofErr w:type="spellEnd"/>
      <w:r>
        <w:rPr>
          <w:b/>
        </w:rPr>
        <w:t xml:space="preserve"> section 21(2)(</w:t>
      </w:r>
      <w:proofErr w:type="gramStart"/>
      <w:r>
        <w:rPr>
          <w:b/>
        </w:rPr>
        <w:t>b)</w:t>
      </w:r>
      <w:r w:rsidR="009309FC">
        <w:rPr>
          <w:b/>
        </w:rPr>
        <w:t>of</w:t>
      </w:r>
      <w:proofErr w:type="gramEnd"/>
      <w:r w:rsidR="009309FC">
        <w:rPr>
          <w:b/>
        </w:rPr>
        <w:t xml:space="preserve"> the Act</w:t>
      </w:r>
      <w:r>
        <w:rPr>
          <w:b/>
        </w:rPr>
        <w:t xml:space="preserve"> makes a declar</w:t>
      </w:r>
      <w:r w:rsidR="009309FC">
        <w:rPr>
          <w:b/>
        </w:rPr>
        <w:t>a</w:t>
      </w:r>
      <w:r>
        <w:rPr>
          <w:b/>
        </w:rPr>
        <w:t>t</w:t>
      </w:r>
      <w:r w:rsidR="009309FC">
        <w:rPr>
          <w:b/>
        </w:rPr>
        <w:t>or</w:t>
      </w:r>
      <w:r>
        <w:rPr>
          <w:b/>
        </w:rPr>
        <w:t>y order</w:t>
      </w:r>
      <w:r w:rsidRPr="00BA5983">
        <w:rPr>
          <w:b/>
        </w:rPr>
        <w:t xml:space="preserve"> that the rights of the 1</w:t>
      </w:r>
      <w:r w:rsidRPr="00BA5983">
        <w:rPr>
          <w:b/>
          <w:vertAlign w:val="superscript"/>
        </w:rPr>
        <w:t>st</w:t>
      </w:r>
      <w:r w:rsidRPr="00BA5983">
        <w:rPr>
          <w:b/>
        </w:rPr>
        <w:t xml:space="preserve"> Complainant </w:t>
      </w:r>
      <w:r w:rsidR="009309FC">
        <w:rPr>
          <w:b/>
        </w:rPr>
        <w:t>was disregarded and infringed upon and that his rights to dignity, equality and education were violated.</w:t>
      </w:r>
    </w:p>
    <w:p w:rsidR="00F10C96" w:rsidRDefault="00FA783C" w:rsidP="007F1951">
      <w:pPr>
        <w:jc w:val="both"/>
        <w:rPr>
          <w:b/>
        </w:rPr>
      </w:pPr>
      <w:r>
        <w:rPr>
          <w:b/>
        </w:rPr>
        <w:t>9</w:t>
      </w:r>
      <w:r w:rsidR="00E66553">
        <w:rPr>
          <w:b/>
        </w:rPr>
        <w:t>.</w:t>
      </w:r>
      <w:r w:rsidR="00F10C96">
        <w:rPr>
          <w:b/>
        </w:rPr>
        <w:t xml:space="preserve"> The 1</w:t>
      </w:r>
      <w:r w:rsidR="00F10C96" w:rsidRPr="00F10C96">
        <w:rPr>
          <w:b/>
          <w:vertAlign w:val="superscript"/>
        </w:rPr>
        <w:t>st</w:t>
      </w:r>
      <w:r w:rsidR="00F10C96">
        <w:rPr>
          <w:b/>
        </w:rPr>
        <w:t xml:space="preserve"> and 2</w:t>
      </w:r>
      <w:r w:rsidR="00F10C96" w:rsidRPr="00F10C96">
        <w:rPr>
          <w:b/>
          <w:vertAlign w:val="superscript"/>
        </w:rPr>
        <w:t>nd</w:t>
      </w:r>
      <w:r w:rsidR="00F10C96">
        <w:rPr>
          <w:b/>
        </w:rPr>
        <w:t xml:space="preserve"> Respondent is</w:t>
      </w:r>
      <w:r w:rsidR="00591F0F">
        <w:rPr>
          <w:b/>
        </w:rPr>
        <w:t xml:space="preserve"> joint several</w:t>
      </w:r>
      <w:r w:rsidR="007F1951">
        <w:rPr>
          <w:b/>
        </w:rPr>
        <w:t xml:space="preserve"> liable</w:t>
      </w:r>
      <w:r w:rsidR="00591F0F">
        <w:rPr>
          <w:b/>
        </w:rPr>
        <w:t>.</w:t>
      </w:r>
    </w:p>
    <w:p w:rsidR="009309FC" w:rsidRDefault="009309FC" w:rsidP="007F1951">
      <w:pPr>
        <w:jc w:val="both"/>
        <w:rPr>
          <w:b/>
        </w:rPr>
      </w:pPr>
    </w:p>
    <w:p w:rsidR="007F1951" w:rsidRDefault="007F1951" w:rsidP="007F1951">
      <w:pPr>
        <w:jc w:val="both"/>
        <w:rPr>
          <w:b/>
        </w:rPr>
      </w:pPr>
    </w:p>
    <w:p w:rsidR="007F1951" w:rsidRDefault="007F1951" w:rsidP="007F1951">
      <w:pPr>
        <w:jc w:val="both"/>
        <w:rPr>
          <w:b/>
        </w:rPr>
      </w:pPr>
      <w:r>
        <w:rPr>
          <w:b/>
        </w:rPr>
        <w:t>Cost:</w:t>
      </w:r>
    </w:p>
    <w:p w:rsidR="007F1951" w:rsidRDefault="007F1951" w:rsidP="007F1951">
      <w:pPr>
        <w:jc w:val="both"/>
        <w:rPr>
          <w:b/>
        </w:rPr>
      </w:pPr>
      <w:r>
        <w:rPr>
          <w:b/>
        </w:rPr>
        <w:t>Cost to follow the cause.</w:t>
      </w:r>
    </w:p>
    <w:p w:rsidR="007F1951" w:rsidRDefault="007F1951" w:rsidP="007F1951">
      <w:pPr>
        <w:jc w:val="both"/>
        <w:rPr>
          <w:b/>
        </w:rPr>
      </w:pPr>
    </w:p>
    <w:p w:rsidR="007F1951" w:rsidRDefault="007F1951" w:rsidP="007F1951">
      <w:pPr>
        <w:jc w:val="both"/>
        <w:rPr>
          <w:b/>
        </w:rPr>
      </w:pPr>
    </w:p>
    <w:p w:rsidR="007F1951" w:rsidRDefault="007F1951" w:rsidP="007F1951">
      <w:pPr>
        <w:jc w:val="both"/>
        <w:rPr>
          <w:b/>
        </w:rPr>
      </w:pPr>
    </w:p>
    <w:p w:rsidR="007F1951" w:rsidRDefault="007F1951" w:rsidP="007F1951">
      <w:pPr>
        <w:jc w:val="both"/>
        <w:rPr>
          <w:b/>
        </w:rPr>
      </w:pPr>
      <w:r>
        <w:rPr>
          <w:b/>
        </w:rPr>
        <w:t>J A du Plessis</w:t>
      </w:r>
    </w:p>
    <w:p w:rsidR="007F1951" w:rsidRPr="00987306" w:rsidRDefault="007F1951" w:rsidP="007F1951">
      <w:pPr>
        <w:jc w:val="both"/>
        <w:rPr>
          <w:b/>
        </w:rPr>
      </w:pPr>
      <w:r>
        <w:rPr>
          <w:b/>
        </w:rPr>
        <w:t xml:space="preserve">Magistrate Equality Court </w:t>
      </w:r>
      <w:proofErr w:type="spellStart"/>
      <w:r>
        <w:rPr>
          <w:b/>
        </w:rPr>
        <w:t>Seshego</w:t>
      </w:r>
      <w:proofErr w:type="spellEnd"/>
      <w:r>
        <w:rPr>
          <w:b/>
        </w:rPr>
        <w:t>.</w:t>
      </w:r>
    </w:p>
    <w:sectPr w:rsidR="007F1951" w:rsidRPr="009873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306"/>
    <w:rsid w:val="000952B2"/>
    <w:rsid w:val="000A68C5"/>
    <w:rsid w:val="001631F9"/>
    <w:rsid w:val="0017747C"/>
    <w:rsid w:val="001E6A0D"/>
    <w:rsid w:val="00364623"/>
    <w:rsid w:val="003C00D4"/>
    <w:rsid w:val="003E160E"/>
    <w:rsid w:val="00404F6C"/>
    <w:rsid w:val="00415F01"/>
    <w:rsid w:val="00441709"/>
    <w:rsid w:val="004B7538"/>
    <w:rsid w:val="00591F0F"/>
    <w:rsid w:val="00614173"/>
    <w:rsid w:val="00703803"/>
    <w:rsid w:val="007F1951"/>
    <w:rsid w:val="008927F7"/>
    <w:rsid w:val="008C2B5C"/>
    <w:rsid w:val="008C40C8"/>
    <w:rsid w:val="00925EC7"/>
    <w:rsid w:val="009309FC"/>
    <w:rsid w:val="00981DBF"/>
    <w:rsid w:val="00987306"/>
    <w:rsid w:val="00BA5983"/>
    <w:rsid w:val="00C155BB"/>
    <w:rsid w:val="00CC12CC"/>
    <w:rsid w:val="00D47547"/>
    <w:rsid w:val="00E66553"/>
    <w:rsid w:val="00E86575"/>
    <w:rsid w:val="00E956AB"/>
    <w:rsid w:val="00ED2241"/>
    <w:rsid w:val="00F10C96"/>
    <w:rsid w:val="00F92E14"/>
    <w:rsid w:val="00FA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147CE835-C245-409C-9E0D-80602CC56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1690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Du-Plessis</dc:creator>
  <cp:lastModifiedBy>Nicole Jacobs</cp:lastModifiedBy>
  <cp:revision>2</cp:revision>
  <dcterms:created xsi:type="dcterms:W3CDTF">2017-07-24T12:46:00Z</dcterms:created>
  <dcterms:modified xsi:type="dcterms:W3CDTF">2017-07-24T12:46:00Z</dcterms:modified>
</cp:coreProperties>
</file>